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10.07.2018 N 800</w:t>
              <w:br/>
              <w:t xml:space="preserve">(ред. от 07.03.2019)</w:t>
              <w:br/>
              <w:t xml:space="preserve">"О проведении рекультивации и консервации земель"</w:t>
              <w:br/>
              <w:t xml:space="preserve">(вместе с "Правилами проведения рекультивации и консервации земель")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09.02.2023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10 июля 2018 г. N 800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ПРОВЕДЕНИИ РЕКУЛЬТИВАЦИИ И КОНСЕРВАЦИИ ЗЕМЕЛЬ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РФ от 07.03.2019 N 244 &quot;О внесении изменений в постановление Правительства Российской Федерации от 10 июля 2018 г. N 800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07.03.2019 N 244)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Российской Федерации постановляет: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" w:tooltip="Постановление Правительства РФ от 07.03.2019 N 244 &quot;О внесении изменений в постановление Правительства Российской Федерации от 10 июля 2018 г. N 80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07.03.2019 N 244)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0" w:tooltip="ПРАВИЛА ПРОВЕДЕНИЯ РЕКУЛЬТИВАЦИИ И КОНСЕРВАЦИИ ЗЕМЕЛЬ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проведения рекультивации и консервации земель.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9" w:tooltip="Постановление Правительства РФ от 23.02.1994 N 140 &quot;О рекультивации земель, снятии, сохранении и рациональном использовании плодородного слоя почвы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23 февраля 1994 г. N 140 "О рекультивации земель, снятии, сохранении и рациональном использовании плодородного слоя почвы" (Собрание актов Президента и Правительства Российской Федерации, 1994, N 10, ст. 779);</w:t>
      </w:r>
    </w:p>
    <w:p>
      <w:pPr>
        <w:pStyle w:val="0"/>
        <w:spacing w:before="200" w:line-rule="auto"/>
        <w:ind w:firstLine="540"/>
        <w:jc w:val="both"/>
      </w:pPr>
      <w:hyperlink w:history="0" r:id="rId10" w:tooltip="Постановление Правительства РФ от 02.10.2002 N 830 &quot;Об утверждении Положения о порядке консервации земель с изъятием их из оборота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 октября 2002 г. N 830 "Об утверждении Положения о порядке консервации земель с изъятием их из оборота" (Собрание законодательства Российской Федерации, 2002, N 47, ст. 4676).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10 июля 2018 г. N 800</w:t>
      </w:r>
    </w:p>
    <w:p>
      <w:pPr>
        <w:pStyle w:val="0"/>
        <w:jc w:val="both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ПРАВИЛА ПРОВЕДЕНИЯ РЕКУЛЬТИВАЦИИ И КОНСЕРВАЦИИ ЗЕМЕЛЬ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остановление Правительства РФ от 07.03.2019 N 244 &quot;О внесении изменений в постановление Правительства Российской Федерации от 10 июля 2018 г. N 800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07.03.2019 N 244)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проведения рекультивации и консервации земель, а также особенности рекультивации земель, указанных в </w:t>
      </w:r>
      <w:hyperlink w:history="0" r:id="rId12" w:tooltip="&quot;Лесной кодекс Российской Федерации&quot; от 04.12.2006 N 200-ФЗ (ред. от 29.12.2022) {КонсультантПлюс}">
        <w:r>
          <w:rPr>
            <w:sz w:val="20"/>
            <w:color w:val="0000ff"/>
          </w:rPr>
          <w:t xml:space="preserve">части 2 статьи 60.12</w:t>
        </w:r>
      </w:hyperlink>
      <w:r>
        <w:rPr>
          <w:sz w:val="20"/>
        </w:rPr>
        <w:t xml:space="preserve"> Лесного кодекса Российской Федерации, и в равной мере распространяются на земли и земельные участки.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13" w:tooltip="Постановление Правительства РФ от 07.03.2019 N 244 &quot;О внесении изменений в постановление Правительства Российской Федерации от 10 июля 2018 г. N 80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07.03.2019 N 244)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Понятия, используемые в настоящих Правилах, означают следующее: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"деградация земель" - ухудшение качества земель в результате негативного воздействия хозяйственной и (или) иной деятельности, природных и (или) антропогенных факторов;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"консервация земель" - мероприятия по уменьшению степени деградации земель, предотвращению их дальнейшей деградации и (или) негативного воздействия нарушенных земель на окружающую среду, осуществляемые при прекращении использования нарушенных земель;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"нарушение почвенного слоя" - снятие или уничтожение почвенного слоя;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"нарушенные земли" - земли, деградация которых привела к невозможности их использования в соответствии с целевым назначением и разрешенным использованием;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"плодородный слой почвы" - верхняя гумусированная часть почвенного слоя, обладающая наибольшим плодородием по отношению к более глубоким горизонтам;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"проект рекультивации земель" - документ, на основании которого проводится рекультивация земель;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"проект консервации земель" - документ, на основании которого проводится консервация земель;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"рекультивация земель" - мероприятия по предотвращению деградации земель и (или) восстановлению их плодородия посредством приведения земель в состояние, пригодное для их использования в соответствии с целевым назначением и разрешенным использованием, в том числе путем устранения последствий загрязнения почвы, восстановления плодородного слоя почвы и создания защитных лесных насаждений.</w:t>
      </w:r>
    </w:p>
    <w:bookmarkStart w:id="45" w:name="P45"/>
    <w:bookmarkEnd w:id="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Разработка проекта рекультивации земель и рекультивация земель, разработка проекта консервации земель и консервация земель обеспечиваются лицами, деятельность которых привела к деградации земель, в том числе правообладателями земельных участков, лицами, использующими земельные участки на условиях сервитута, публичного сервитута, а также лицами, использующими земли или земельные участки, находящиеся в государственной или муниципальной собственности, без предоставления земельных участков и установления сервитутов.</w:t>
      </w:r>
    </w:p>
    <w:bookmarkStart w:id="46" w:name="P46"/>
    <w:bookmarkEnd w:id="4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 если лица, деятельность которых привела к деградации земель, не являются правообладателями земельных участков и у правообладателей земельных участков, исполнительных органов государственной власти или органов местного самоуправления, уполномоченных на предоставление находящихся в государственной или муниципальной собственности земельных участков, отсутствует информация о таких лицах, разработка проекта рекультивации земель и рекультивация земель, разработка проекта консервации земель и консервация земель обеспечиваются: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гражданами и юридическими лицами - собственниками земельных участков;</w:t>
      </w:r>
    </w:p>
    <w:bookmarkStart w:id="48" w:name="P48"/>
    <w:bookmarkEnd w:id="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арендаторами земельных участков, землепользователями, землевладельцами - в отношении земельных участков, находящихся в государственной или муниципальной собственности (за исключением случаев ухудшения качества земель в результате воздействия природных явлений при условии, что арендаторами, землепользователями, землевладельцами принимались меры по охране земель в соответствии с земельным законодательством);</w:t>
      </w:r>
    </w:p>
    <w:bookmarkStart w:id="49" w:name="P49"/>
    <w:bookmarkEnd w:id="4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исполнительными органами государственной власти и органами местного самоуправления, уполномоченными на предоставление находящихся в государственной или муниципальной собственности земельных участков, - в отношении земель и земельных участков, находящихся в государственной или муниципальной собственности и не предоставленных гражданам или юридическим лицам, а также в отношении земель и земельных участков, находящихся в государственной или муниципальной собственности и предоставленных гражданам или юридическим лицам, в случае ухудшения качества земель в результате воздействия природных явлений при условии, что арендаторами, землепользователями, землевладельцами принимались меры по охране земель в соответствии с земельным законодательством.</w:t>
      </w:r>
    </w:p>
    <w:bookmarkStart w:id="50" w:name="P50"/>
    <w:bookmarkEnd w:id="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Рекультивация земель должна обеспечивать восстановление земель до состояния, пригодного для их использования в соответствии с целевым назначением и разрешенным использованием, путем обеспечения соответствия качества земель нормативам качества окружающей среды и требованиям законодательства Российской Федерации в области обеспечения санитарно-эпидемиологического благополучия населения, в отношении земель сельскохозяйственного назначения также нормам и правилам в области обеспечения плодородия земель сельскохозяйственного назначения, но не ниже показателей состояния плодородия земель сельскохозяйственного назначения, </w:t>
      </w:r>
      <w:hyperlink w:history="0" r:id="rId14" w:tooltip="Приказ Минсельхоза России от 04.05.2010 N 150 (ред. от 24.05.2022) &quot;Об утверждении Порядка государственного учета показателей состояния плодородия земель сельскохозяйственного назначения&quot; (Зарегистрировано в Минюсте России 15.07.2010 N 17846)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государственного учета которых устанавливается Министерством сельского хозяйства Российской Федерации применительно к земельным участкам, однородным по типу почв и занятым однородной растительностью в разрезе сельскохозяйственных угодий, а в отношении земель, указанных в </w:t>
      </w:r>
      <w:hyperlink w:history="0" r:id="rId15" w:tooltip="&quot;Лесной кодекс Российской Федерации&quot; от 04.12.2006 N 200-ФЗ (ред. от 29.12.2022) {КонсультантПлюс}">
        <w:r>
          <w:rPr>
            <w:sz w:val="20"/>
            <w:color w:val="0000ff"/>
          </w:rPr>
          <w:t xml:space="preserve">части 2 статьи 60.12</w:t>
        </w:r>
      </w:hyperlink>
      <w:r>
        <w:rPr>
          <w:sz w:val="20"/>
        </w:rPr>
        <w:t xml:space="preserve"> Лесного кодекса Российской Федерации, также в соответствии с целевым назначением лесов и выполняемыми ими полезными функциями.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остановление Правительства РФ от 07.03.2019 N 244 &quot;О внесении изменений в постановление Правительства Российской Федерации от 10 июля 2018 г. N 80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07.03.2019 N 244)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Рекультивации в обязательном порядке подлежат нарушенные земли в случаях, предусмотренных Земельным </w:t>
      </w:r>
      <w:hyperlink w:history="0" r:id="rId17" w:tooltip="&quot;Земельный кодекс Российской Федерации&quot; от 25.10.2001 N 136-ФЗ (ред. от 05.12.2022) (с изм. и доп., вступ. в силу с 01.01.2023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Лесным </w:t>
      </w:r>
      <w:hyperlink w:history="0" r:id="rId18" w:tooltip="&quot;Лесной кодекс Российской Федерации&quot; от 04.12.2006 N 200-ФЗ (ред. от 29.12.2022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другими федеральными законами, а также земли, которые подверглись загрязнению химическими веществами, в том числе радиоактивными, иными веществами и микроорганизмами, содержание которых не соответствует нормативам качества окружающей среды и требованиям законодательства в области обеспечения санитарно-эпидемиологического благополучия населения, нарушенные земли сельскохозяйственного назначения.</w:t>
      </w:r>
    </w:p>
    <w:bookmarkStart w:id="53" w:name="P53"/>
    <w:bookmarkEnd w:id="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Консервация земель проводится в отношении нарушенных земель, негативное воздействие на которые привело к их деградации, ухудшению экологической обстановки и (или) нарушению почвенного слоя, в результате которых не допускается осуществление хозяйственной деятельности, если устранение таких последствий путем рекультивации земель в целях обеспечения соблюдения требований, предусмотренных </w:t>
      </w:r>
      <w:hyperlink w:history="0" w:anchor="P50" w:tooltip="5. Рекультивация земель должна обеспечивать восстановление земель до состояния, пригодного для их использования в соответствии с целевым назначением и разрешенным использованием, путем обеспечения соответствия качества земель нормативам качества окружающей среды и требованиям законодательства Российской Федерации в области обеспечения санитарно-эпидемиологического благополучия населения, в отношении земель сельскохозяйственного назначения также нормам и правилам в области обеспечения плодородия земель се...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настоящих Правил, невозможно в течение 15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Рекультивация земель, консервация земель осуществляются в соответствии с утвержденными проектом рекультивации земель, проектом консервации земель путем проведения технических и (или) биологических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Технические мероприятия могут предусматривать планировку, формирование откосов, снятие поверхностного слоя почвы, нанесение плодородного слоя почвы, устройство гидротехнических и мелиоративных сооружений, захоронение токсичных вскрышных пород, возведение ограждений, а также проведение других работ, создающих необходимые условия для предотвращения деградации земель, негативного воздействия нарушенных земель на окружающую среду, дальнейшего использования земель по целевому назначению и разрешенному использованию и (или) проведения биологических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Биологические мероприятия включают комплекс агротехнических и фитомелиоративных мероприятий, направленных на улучшение агрофизических, агрохимических, биохимических и других свойств почвы.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осуществлении технических мероприятий по рекультивации земель, указанных в </w:t>
      </w:r>
      <w:hyperlink w:history="0" r:id="rId19" w:tooltip="&quot;Лесной кодекс Российской Федерации&quot; от 04.12.2006 N 200-ФЗ (ред. от 29.12.2022) {КонсультантПлюс}">
        <w:r>
          <w:rPr>
            <w:sz w:val="20"/>
            <w:color w:val="0000ff"/>
          </w:rPr>
          <w:t xml:space="preserve">части 2 статьи 60.12</w:t>
        </w:r>
      </w:hyperlink>
      <w:r>
        <w:rPr>
          <w:sz w:val="20"/>
        </w:rPr>
        <w:t xml:space="preserve"> Лесного кодекса Российской Федерации, использование отходов производства и потребления, а также захоронение токсичных вскрышных пород не допускаются.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0" w:tooltip="Постановление Правительства РФ от 07.03.2019 N 244 &quot;О внесении изменений в постановление Правительства Российской Федерации от 10 июля 2018 г. N 800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07.03.2019 N 244)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8(1). При осуществлении биологических мероприятий по рекультивации земель, указанных в </w:t>
      </w:r>
      <w:hyperlink w:history="0" r:id="rId21" w:tooltip="&quot;Лесной кодекс Российской Федерации&quot; от 04.12.2006 N 200-ФЗ (ред. от 29.12.2022) {КонсультантПлюс}">
        <w:r>
          <w:rPr>
            <w:sz w:val="20"/>
            <w:color w:val="0000ff"/>
          </w:rPr>
          <w:t xml:space="preserve">части 2 статьи 60.12</w:t>
        </w:r>
      </w:hyperlink>
      <w:r>
        <w:rPr>
          <w:sz w:val="20"/>
        </w:rPr>
        <w:t xml:space="preserve"> Лесного кодекса Российской Федерации, в целях создания защитных лесных насаждений проводятся работы по искусственному или комбинированному лесовосстановлению или лесоразведению с применением саженцев с закрытой корневой системой в соответствии с Лесным </w:t>
      </w:r>
      <w:hyperlink w:history="0" r:id="rId22" w:tooltip="&quot;Лесной кодекс Российской Федерации&quot; от 04.12.2006 N 200-ФЗ (ред. от 29.12.2022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и в соответствии с </w:t>
      </w:r>
      <w:hyperlink w:history="0" r:id="rId23" w:tooltip="Приказ Минприроды России от 29.12.2021 N 1024 &quot;Об утверждении Правил лесовосстановления, формы, состава, порядка согласования проекта лесовосстановления, оснований для отказа в его согласовании, а также требований к формату в электронной форме проекта лесовосстановления&quot; (Зарегистрировано в Минюсте России 11.02.2022 N 67240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лесовосстановления или </w:t>
      </w:r>
      <w:hyperlink w:history="0" r:id="rId24" w:tooltip="Приказ Минприроды России от 20.12.2021 N 978 &quot;Об утверждении Правил лесоразведения, формы, состава, порядка согласования проекта лесоразведения, оснований для отказа в его согласовании, а также требований к формату в электронной форме проекта лесоразведения&quot; (Зарегистрировано в Минюсте России 11.02.2022 N 67239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лесоразведения, предусмотренными </w:t>
      </w:r>
      <w:hyperlink w:history="0" r:id="rId25" w:tooltip="&quot;Лесной кодекс Российской Федерации&quot; от 04.12.2006 N 200-ФЗ (ред. от 29.12.2022) {КонсультантПлюс}">
        <w:r>
          <w:rPr>
            <w:sz w:val="20"/>
            <w:color w:val="0000ff"/>
          </w:rPr>
          <w:t xml:space="preserve">статьями 62</w:t>
        </w:r>
      </w:hyperlink>
      <w:r>
        <w:rPr>
          <w:sz w:val="20"/>
        </w:rPr>
        <w:t xml:space="preserve"> и </w:t>
      </w:r>
      <w:hyperlink w:history="0" r:id="rId26" w:tooltip="&quot;Лесной кодекс Российской Федерации&quot; от 04.12.2006 N 200-ФЗ (ред. от 29.12.2022) {КонсультантПлюс}">
        <w:r>
          <w:rPr>
            <w:sz w:val="20"/>
            <w:color w:val="0000ff"/>
          </w:rPr>
          <w:t xml:space="preserve">63</w:t>
        </w:r>
      </w:hyperlink>
      <w:r>
        <w:rPr>
          <w:sz w:val="20"/>
        </w:rPr>
        <w:t xml:space="preserve"> Лесного кодекса Российской Федерации соответственно.</w:t>
      </w:r>
    </w:p>
    <w:p>
      <w:pPr>
        <w:pStyle w:val="0"/>
        <w:jc w:val="both"/>
      </w:pPr>
      <w:r>
        <w:rPr>
          <w:sz w:val="20"/>
        </w:rPr>
        <w:t xml:space="preserve">(п. 8(1) введен </w:t>
      </w:r>
      <w:hyperlink w:history="0" r:id="rId27" w:tooltip="Постановление Правительства РФ от 07.03.2019 N 244 &quot;О внесении изменений в постановление Правительства Российской Федерации от 10 июля 2018 г. N 800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07.03.2019 N 244)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8(2). При осуществлении мероприятий по рекультивации земель, указанных в </w:t>
      </w:r>
      <w:hyperlink w:history="0" r:id="rId28" w:tooltip="&quot;Лесной кодекс Российской Федерации&quot; от 04.12.2006 N 200-ФЗ (ред. от 29.12.2022) {КонсультантПлюс}">
        <w:r>
          <w:rPr>
            <w:sz w:val="20"/>
            <w:color w:val="0000ff"/>
          </w:rPr>
          <w:t xml:space="preserve">части 2 статьи 60.12</w:t>
        </w:r>
      </w:hyperlink>
      <w:r>
        <w:rPr>
          <w:sz w:val="20"/>
        </w:rPr>
        <w:t xml:space="preserve"> Лесного кодекса Российской Федерации, по границе рекультивируемого лесного участка устанавливаются аншлаги с предупреждающей информацией об опасности заготовки пищевых лесных ресурсов, сбора лекарственных растений, заготовки и сбора недревесных лесных ресурсов, сенокошения на рекультивируемом лесном участке.</w:t>
      </w:r>
    </w:p>
    <w:p>
      <w:pPr>
        <w:pStyle w:val="0"/>
        <w:jc w:val="both"/>
      </w:pPr>
      <w:r>
        <w:rPr>
          <w:sz w:val="20"/>
        </w:rPr>
        <w:t xml:space="preserve">(п. 8(2) введен </w:t>
      </w:r>
      <w:hyperlink w:history="0" r:id="rId29" w:tooltip="Постановление Правительства РФ от 07.03.2019 N 244 &quot;О внесении изменений в постановление Правительства Российской Федерации от 10 июля 2018 г. N 800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07.03.2019 N 244)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8(3). В случае если в границах рекультивируемого лесного участка располагались объекты, указанные в </w:t>
      </w:r>
      <w:hyperlink w:history="0" r:id="rId30" w:tooltip="&quot;Лесной кодекс Российской Федерации&quot; от 04.12.2006 N 200-ФЗ (ред. от 29.12.2022) {КонсультантПлюс}">
        <w:r>
          <w:rPr>
            <w:sz w:val="20"/>
            <w:color w:val="0000ff"/>
          </w:rPr>
          <w:t xml:space="preserve">части 2 статьи 13</w:t>
        </w:r>
      </w:hyperlink>
      <w:r>
        <w:rPr>
          <w:sz w:val="20"/>
        </w:rPr>
        <w:t xml:space="preserve"> и </w:t>
      </w:r>
      <w:hyperlink w:history="0" r:id="rId31" w:tooltip="&quot;Лесной кодекс Российской Федерации&quot; от 04.12.2006 N 200-ФЗ (ред. от 29.12.2022) {КонсультантПлюс}">
        <w:r>
          <w:rPr>
            <w:sz w:val="20"/>
            <w:color w:val="0000ff"/>
          </w:rPr>
          <w:t xml:space="preserve">части 1 статьи 21</w:t>
        </w:r>
      </w:hyperlink>
      <w:r>
        <w:rPr>
          <w:sz w:val="20"/>
        </w:rPr>
        <w:t xml:space="preserve"> Лесного кодекса Российской Федерации, для строительства, реконструкции и эксплуатации которых были вырублены лесные насаждения и на площади, равной площади вырубленных лесных насаждений, были выполнены работы по лесовосстановлению или лесоразведению в соответствии с </w:t>
      </w:r>
      <w:hyperlink w:history="0" r:id="rId32" w:tooltip="&quot;Лесной кодекс Российской Федерации&quot; от 04.12.2006 N 200-ФЗ (ред. от 29.12.2022) {КонсультантПлюс}">
        <w:r>
          <w:rPr>
            <w:sz w:val="20"/>
            <w:color w:val="0000ff"/>
          </w:rPr>
          <w:t xml:space="preserve">частью 1 статьи 63.1</w:t>
        </w:r>
      </w:hyperlink>
      <w:r>
        <w:rPr>
          <w:sz w:val="20"/>
        </w:rPr>
        <w:t xml:space="preserve"> Лесного кодекса Российской Федерации, работы по лесовосстановлению или лесоразведению при осуществлении биологических мероприятий по рекультивации земель на такой площади в границах рекультивируемого участка не проводятся.</w:t>
      </w:r>
    </w:p>
    <w:p>
      <w:pPr>
        <w:pStyle w:val="0"/>
        <w:jc w:val="both"/>
      </w:pPr>
      <w:r>
        <w:rPr>
          <w:sz w:val="20"/>
        </w:rPr>
        <w:t xml:space="preserve">(п. 8(3) введен </w:t>
      </w:r>
      <w:hyperlink w:history="0" r:id="rId33" w:tooltip="Постановление Правительства РФ от 07.03.2019 N 244 &quot;О внесении изменений в постановление Правительства Российской Федерации от 10 июля 2018 г. N 800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07.03.2019 N 244)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Рекультивация земель может осуществляться путем поэтапного проведения работ по рекультивации земель при наличии в проекте рекультивации земель выделенных этапов работ, для которых определены содержание, объемы и график работ по рекультивации земель для каждого этапа работ, а в случае осуществления рекультивации земель с привлечением средств бюджетов бюджетной системы Российской Федерации также сметные расчеты (локальные и сводные) затрат на проведение работ по рекультивации земель для каждого этапа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Проект рекультивации земель подготавливается в составе проектной документации на строительство, реконструкцию объекта капитального строительства, если такие строительство, реконструкция приведут к деградации земель и (или) снижению плодородия земель сельскохозяйственного назначения, или в виде отдельного документа в иных случаях.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Рекультивация земель на месте снесенного объекта капитального строительства, вместо которого возводится новый объект капитального строительства, осуществляется в случае, если это предусмотрено проектной документацией на строительство, реконструкцию объекта капитального строительства.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Проект консервации земель подготавливается в виде отдельного документа.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Разработка проекта рекультивации земель, проекта консервации земель осуществляется с учетом: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площади нарушенных земель, степени и характера их деградации, выявленных в результате проведенного обследования земель;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требований в области охраны окружающей среды, санитарно-эпидемиологических требований, требований технических регламентов, а также региональных природно-климатических условий и местоположения земельного участка;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целевого назначения и разрешенного использования нарушенных земель.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Проект рекультивации земель, проект консервации земель содержат следующие разделы: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раздел "Пояснительная записка", включающий: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описание исходных условий рекультивируемых, консервируемых земель, их площадь, месторасположение, степень и характер деградации земель;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кадастровые номера земельных участков, в отношении которых проводится рекультивация, консервация, сведения о границах земель, подлежащих рекультивации, консервации, в виде их схематического изображения на кадастровом плане территории или на выписке из Единого государственного реестра недвижимости;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об установленном целевом назначении земель и разрешенном использовании земельного участка, подлежащего рекультивации, консервации;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информацию о правообладателях земельных участков;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нахождении земельного участка в границах территорий с особыми условиями использования (зоны с особыми условиями использования территорий, особо охраняемые природные территории, территории объектов культурного наследия Российской Федерации, территории традиционного природопользования коренных малочисленных народов Севера, Сибири и Дальнего Востока Российской Федерации и другие);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раздел "Эколого-экономическое обоснование рекультивации земель, консервации земель", включающий: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экологическое и экономическое обоснование планируемых мероприятий и технических решений по рекультивации земель, консервации земель с учетом целевого назначения и разрешенного использования земель после завершения рекультивации, консервации;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описание требований к параметрам и качественным характеристикам работ по рекультивации земель, консервации земель;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обоснование достижения запланированных значений физических, химических и биологических показателей состояния почв и земель по окончании рекультивации земель (в случае разработки проекта рекультивации земель);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обоснование невозможности обеспечения соответствия земель требованиям, предусмотренным </w:t>
      </w:r>
      <w:hyperlink w:history="0" w:anchor="P50" w:tooltip="5. Рекультивация земель должна обеспечивать восстановление земель до состояния, пригодного для их использования в соответствии с целевым назначением и разрешенным использованием, путем обеспечения соответствия качества земель нормативам качества окружающей среды и требованиям законодательства Российской Федерации в области обеспечения санитарно-эпидемиологического благополучия населения, в отношении земель сельскохозяйственного назначения также нормам и правилам в области обеспечения плодородия земель се...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настоящих Правил, при проведении рекультивации земель в течение 15 лет (в случае разработки проекта консервации земель);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раздел "Содержание, объемы и график работ по рекультивации земель, консервации земель", включающий: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 работ по рекультивации земель, консервации земель, определяемый на основе результатов обследования земель, которое проводится в объеме, необходимом для обоснования состава работ по рекультивации, консервации земель, включая почвенные и иные полевые обследования, лабораторные исследования, в том числе физические, химические и биологические показатели состояния почв, а также результатов инженерно-геологических изысканий;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описание последовательности и объема проведения работ по рекультивации земель, консервации земель;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проведения работ по рекультивации земель, консервации земель;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планируемые сроки окончания работ по рекультивации земель, консервации земель;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раздел "Сметные расчеты (локальные и сводные) затрат на проведение работ по рекультивации земель, консервации земель" содержит локальные и сводные сметные расчеты затрат по видам и составу работ по рекультивации земель, консервации земель. Такой раздел разрабатывается в случае осуществления рекультивации земель, консервации земель с привлечением средств бюджетов бюджетной системы Российской Федерации.</w:t>
      </w:r>
    </w:p>
    <w:bookmarkStart w:id="91" w:name="P91"/>
    <w:bookmarkEnd w:id="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Проект рекультивации земель,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предусмотренных </w:t>
      </w:r>
      <w:hyperlink w:history="0" w:anchor="P108" w:tooltip="23. В случаях, установленных федеральными законами, проект рекультивации земель до его утверждения подлежит государственной экологической экспертизе.">
        <w:r>
          <w:rPr>
            <w:sz w:val="20"/>
            <w:color w:val="0000ff"/>
          </w:rPr>
          <w:t xml:space="preserve">пунктом 23</w:t>
        </w:r>
      </w:hyperlink>
      <w:r>
        <w:rPr>
          <w:sz w:val="20"/>
        </w:rPr>
        <w:t xml:space="preserve"> настоящих Правил, проект консервации земель до их утверждения подлежат согласованию 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собственником земельного участка, находящегося в частной собственности, в случае, если лицо, обязанное обеспечить рекультивацию земель, консервацию земель в соответствии с </w:t>
      </w:r>
      <w:hyperlink w:history="0" w:anchor="P45" w:tooltip="3. Разработка проекта рекультивации земель и рекультивация земель, разработка проекта консервации земель и консервация земель обеспечиваются лицами, деятельность которых привела к деградации земель, в том числе правообладателями земельных участков, лицами, использующими земельные участки на условиях сервитута, публичного сервитута, а также лицами, использующими земли или земельные участки, находящиеся в государственной или муниципальной собственности, без предоставления земельных участков и установления ...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настоящих Правил, не является собственником земельного участка;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арендатором земельного участка, землевладельцем, землепользователем в случае, если лицо, обязанное обеспечить рекультивацию земельного участка, находящегося в государственной или муниципальной собственности, консервацию такого земельного участка в соответствии с </w:t>
      </w:r>
      <w:hyperlink w:history="0" w:anchor="P45" w:tooltip="3. Разработка проекта рекультивации земель и рекультивация земель, разработка проекта консервации земель и консервация земель обеспечиваются лицами, деятельность которых привела к деградации земель, в том числе правообладателями земельных участков, лицами, использующими земельные участки на условиях сервитута, публичного сервитута, а также лицами, использующими земли или земельные участки, находящиеся в государственной или муниципальной собственности, без предоставления земельных участков и установления ...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настоящих Правил, не является таким арендатором, землепользователем, землевладельцем;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исполнительным органом государственной власти и органом местного самоуправления, уполномоченным на предоставление находящихся в государственной или муниципальной собственности земельных участков, в случае проведения рекультивации, консервации в отношении земель и земельных участков, находящихся в государственной или муниципальной собственности, лицами, указанными в </w:t>
      </w:r>
      <w:hyperlink w:history="0" w:anchor="P45" w:tooltip="3. Разработка проекта рекультивации земель и рекультивация земель, разработка проекта консервации земель и консервация земель обеспечиваются лицами, деятельность которых привела к деградации земель, в том числе правообладателями земельных участков, лицами, использующими земельные участки на условиях сервитута, публичного сервитута, а также лицами, использующими земли или земельные участки, находящиеся в государственной или муниципальной собственности, без предоставления земельных участков и установления ..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или </w:t>
      </w:r>
      <w:hyperlink w:history="0" w:anchor="P48" w:tooltip="б) арендаторами земельных участков, землепользователями, землевладельцами - в отношении земельных участков, находящихся в государственной или муниципальной собственности (за исключением случаев ухудшения качества земель в результате воздействия природных явлений при условии, что арендаторами, землепользователями, землевладельцами принимались меры по охране земель в соответствии с земельным законодательством);">
        <w:r>
          <w:rPr>
            <w:sz w:val="20"/>
            <w:color w:val="0000ff"/>
          </w:rPr>
          <w:t xml:space="preserve">подпункте "б" пункта 4</w:t>
        </w:r>
      </w:hyperlink>
      <w:r>
        <w:rPr>
          <w:sz w:val="20"/>
        </w:rPr>
        <w:t xml:space="preserve"> настоящих Правил.</w:t>
      </w:r>
    </w:p>
    <w:bookmarkStart w:id="95" w:name="P95"/>
    <w:bookmarkEnd w:id="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Заявление о согласовании проекта рекультивации земель или проекта консервации земель с приложением соответствующего проекта подается или направляется лицом, обеспечившим его подготовку в соответствии с </w:t>
      </w:r>
      <w:hyperlink w:history="0" w:anchor="P45" w:tooltip="3. Разработка проекта рекультивации земель и рекультивация земель, разработка проекта консервации земель и консервация земель обеспечиваются лицами, деятельность которых привела к деградации земель, в том числе правообладателями земельных участков, лицами, использующими земельные участки на условиях сервитута, публичного сервитута, а также лицами, использующими земли или земельные участки, находящиеся в государственной или муниципальной собственности, без предоставления земельных участков и установления ...">
        <w:r>
          <w:rPr>
            <w:sz w:val="20"/>
            <w:color w:val="0000ff"/>
          </w:rPr>
          <w:t xml:space="preserve">пунктами 3</w:t>
        </w:r>
      </w:hyperlink>
      <w:r>
        <w:rPr>
          <w:sz w:val="20"/>
        </w:rPr>
        <w:t xml:space="preserve"> и </w:t>
      </w:r>
      <w:hyperlink w:history="0" w:anchor="P46" w:tooltip="4. В случае если лица, деятельность которых привела к деградации земель, не являются правообладателями земельных участков и у правообладателей земельных участков, исполнительных органов государственной власти или органов местного самоуправления, уполномоченных на предоставление находящихся в государственной или муниципальной собственности земельных участков, отсутствует информация о таких лицах, разработка проекта рекультивации земель и рекультивация земель, разработка проекта консервации земель и консер...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настоящих Правил (далее - заявитель), лицам, указанным в </w:t>
      </w:r>
      <w:hyperlink w:history="0" w:anchor="P91" w:tooltip="15. Проект рекультивации земель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предусмотренных пунктом 23 настоящих Правил, проект консервации земель до их утверждения подлежат согласованию с:">
        <w:r>
          <w:rPr>
            <w:sz w:val="20"/>
            <w:color w:val="0000ff"/>
          </w:rPr>
          <w:t xml:space="preserve">пункте 15</w:t>
        </w:r>
      </w:hyperlink>
      <w:r>
        <w:rPr>
          <w:sz w:val="20"/>
        </w:rPr>
        <w:t xml:space="preserve"> настоящих Правил, лично на бумажном носителе или посредством почтовой связи либо в форме электронных документов с использованием информационно-телекоммуникационной сети "Интернет". В этом заявлении указывается способ направления заявителю уведомления о согласовании проекта рекультивации земель, проекта консервации земель или об отказе в таком согласовании.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Предметом согласования проекта рекультивации земель является достаточность и обоснованность предусмотренных мероприятий по рекультивации земель для достижения соответствия рекультивируемых земель требованиям, предусмотренным </w:t>
      </w:r>
      <w:hyperlink w:history="0" w:anchor="P50" w:tooltip="5. Рекультивация земель должна обеспечивать восстановление земель до состояния, пригодного для их использования в соответствии с целевым назначением и разрешенным использованием, путем обеспечения соответствия качества земель нормативам качества окружающей среды и требованиям законодательства Российской Федерации в области обеспечения санитарно-эпидемиологического благополучия населения, в отношении земель сельскохозяйственного назначения также нормам и правилам в области обеспечения плодородия земель се...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настоящих Правил. Предметом согласования проекта консервации земель является обоснованность проведения консервации земель в соответствии с </w:t>
      </w:r>
      <w:hyperlink w:history="0" w:anchor="P53" w:tooltip="7. Консервация земель проводится в отношении нарушенных земель, негативное воздействие на которые привело к их деградации, ухудшению экологической обстановки и (или) нарушению почвенного слоя, в результате которых не допускается осуществление хозяйственной деятельности, если устранение таких последствий путем рекультивации земель в целях обеспечения соблюдения требований, предусмотренных пунктом 5 настоящих Правил, невозможно в течение 15 лет.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настоящих Правил, а также достаточность и обоснованность предусмотренных мероприятий по консервации земель для достижения целей уменьшения степени деградации земель, предотвращения их дальнейшей деградации и (или) негативного воздействия нарушенных земель на окружающую среду.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В срок не более чем 20 рабочих дней со дня поступления проекта рекультивации земель, проекта консервации земель лица, указанные в </w:t>
      </w:r>
      <w:hyperlink w:history="0" w:anchor="P91" w:tooltip="15. Проект рекультивации земель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предусмотренных пунктом 23 настоящих Правил, проект консервации земель до их утверждения подлежат согласованию с:">
        <w:r>
          <w:rPr>
            <w:sz w:val="20"/>
            <w:color w:val="0000ff"/>
          </w:rPr>
          <w:t xml:space="preserve">пункте 15</w:t>
        </w:r>
      </w:hyperlink>
      <w:r>
        <w:rPr>
          <w:sz w:val="20"/>
        </w:rPr>
        <w:t xml:space="preserve"> настоящих Правил, направляют заявителю способом, указанным в заявлении о согласовании проекта рекультивации земель, проекта консервации земель, уведомление о согласовании проекта рекультивации земель, проекта консервации земель или об отказе в таком согласовании.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Лица, указанные в </w:t>
      </w:r>
      <w:hyperlink w:history="0" w:anchor="P91" w:tooltip="15. Проект рекультивации земель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предусмотренных пунктом 23 настоящих Правил, проект консервации земель до их утверждения подлежат согласованию с:">
        <w:r>
          <w:rPr>
            <w:sz w:val="20"/>
            <w:color w:val="0000ff"/>
          </w:rPr>
          <w:t xml:space="preserve">пункте 15</w:t>
        </w:r>
      </w:hyperlink>
      <w:r>
        <w:rPr>
          <w:sz w:val="20"/>
        </w:rPr>
        <w:t xml:space="preserve"> настоящих Правил, направляют уведомление об отказе в согласовании проекта рекультивации земель, проекта консервации земель только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мероприятия, предусмотренные проектом рекультивации, не обеспечат соответствие качеств земель требованиям, предусмотренным </w:t>
      </w:r>
      <w:hyperlink w:history="0" w:anchor="P50" w:tooltip="5. Рекультивация земель должна обеспечивать восстановление земель до состояния, пригодного для их использования в соответствии с целевым назначением и разрешенным использованием, путем обеспечения соответствия качества земель нормативам качества окружающей среды и требованиям законодательства Российской Федерации в области обеспечения санитарно-эпидемиологического благополучия населения, в отношении земель сельскохозяйственного назначения также нормам и правилам в области обеспечения плодородия земель се...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мероприятия, предусмотренные проектом консервации земель, не обеспечат достижение целей уменьшения степени деградации земель, предотвращения их дальнейшей деградации и (или) негативного воздействия нарушенных земель на окружающую среду;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представлен проект консервации земель в отношении земель, обеспечение соответствия качества которых требованиям, предусмотренным </w:t>
      </w:r>
      <w:hyperlink w:history="0" w:anchor="P50" w:tooltip="5. Рекультивация земель должна обеспечивать восстановление земель до состояния, пригодного для их использования в соответствии с целевым назначением и разрешенным использованием, путем обеспечения соответствия качества земель нормативам качества окружающей среды и требованиям законодательства Российской Федерации в области обеспечения санитарно-эпидемиологического благополучия населения, в отношении земель сельскохозяйственного назначения также нормам и правилам в области обеспечения плодородия земель се...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настоящих Правил, возможно путем рекультивации таких земель в течение 15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площадь рекультивируемых, консервируемых земель и земельных участков, предусмотренная проектом рекультивации земель, проектом консервации земель, не соответствует площади земель и земельных участков, в отношении которых требуется проведение рекультивации, консервации;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раздел "Пояснительная записка" проекта рекультивации земель, проекта консервации земель содержит недостоверные сведения о рекультивируемых, консервируемых землях и земельных участках;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несогласие с целевым назначением и разрешенным использованием земель после их рекультивации, если такие целевое назначение и разрешенное использование не соответствуют целевому назначению и разрешенному использованию, установленным до проведения рекультивации.</w:t>
      </w:r>
    </w:p>
    <w:bookmarkStart w:id="105" w:name="P105"/>
    <w:bookmarkEnd w:id="1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В уведомлении об отказе в согласовании проекта рекультивации земель, проекта консервации земель указываются все основания для отказа и рекомендации по доработке проекта рекультивации земель, проекта консервации земель.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После устранения причин отказа проект рекультивации земель, проект консервации земель представляются на повторное согласование в срок не позднее чем 3 месяца со дня поступления заявителю уведомления об отказе в согласовании.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Проект рекультивации земель, проект консервации земель, в которые внесены изменения после их согласования лицами, указанными в </w:t>
      </w:r>
      <w:hyperlink w:history="0" w:anchor="P91" w:tooltip="15. Проект рекультивации земель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предусмотренных пунктом 23 настоящих Правил, проект консервации земель до их утверждения подлежат согласованию с:">
        <w:r>
          <w:rPr>
            <w:sz w:val="20"/>
            <w:color w:val="0000ff"/>
          </w:rPr>
          <w:t xml:space="preserve">пункте 15</w:t>
        </w:r>
      </w:hyperlink>
      <w:r>
        <w:rPr>
          <w:sz w:val="20"/>
        </w:rPr>
        <w:t xml:space="preserve"> настоящих Правил, подлежат направлению на повторное согласование в соответствии с </w:t>
      </w:r>
      <w:hyperlink w:history="0" w:anchor="P91" w:tooltip="15. Проект рекультивации земель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предусмотренных пунктом 23 настоящих Правил, проект консервации земель до их утверждения подлежат согласованию с:">
        <w:r>
          <w:rPr>
            <w:sz w:val="20"/>
            <w:color w:val="0000ff"/>
          </w:rPr>
          <w:t xml:space="preserve">пунктами 15</w:t>
        </w:r>
      </w:hyperlink>
      <w:r>
        <w:rPr>
          <w:sz w:val="20"/>
        </w:rPr>
        <w:t xml:space="preserve"> - </w:t>
      </w:r>
      <w:hyperlink w:history="0" w:anchor="P105" w:tooltip="20. В уведомлении об отказе в согласовании проекта рекультивации земель, проекта консервации земель указываются все основания для отказа и рекомендации по доработке проекта рекультивации земель, проекта консервации земель.">
        <w:r>
          <w:rPr>
            <w:sz w:val="20"/>
            <w:color w:val="0000ff"/>
          </w:rPr>
          <w:t xml:space="preserve">20</w:t>
        </w:r>
      </w:hyperlink>
      <w:r>
        <w:rPr>
          <w:sz w:val="20"/>
        </w:rPr>
        <w:t xml:space="preserve"> настоящих Правил.</w:t>
      </w:r>
    </w:p>
    <w:bookmarkStart w:id="108" w:name="P108"/>
    <w:bookmarkEnd w:id="10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В случаях, установленных федеральными законами, проект рекультивации земель до его утверждения подлежит государственной экологической экспертизе.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Лица, исполнительные органы государственной власти, органы местного самоуправления, указанные в </w:t>
      </w:r>
      <w:hyperlink w:history="0" w:anchor="P45" w:tooltip="3. Разработка проекта рекультивации земель и рекультивация земель, разработка проекта консервации земель и консервация земель обеспечиваются лицами, деятельность которых привела к деградации земель, в том числе правообладателями земельных участков, лицами, использующими земельные участки на условиях сервитута, публичного сервитута, а также лицами, использующими земли или земельные участки, находящиеся в государственной или муниципальной собственности, без предоставления земельных участков и установления ...">
        <w:r>
          <w:rPr>
            <w:sz w:val="20"/>
            <w:color w:val="0000ff"/>
          </w:rPr>
          <w:t xml:space="preserve">пунктах 3</w:t>
        </w:r>
      </w:hyperlink>
      <w:r>
        <w:rPr>
          <w:sz w:val="20"/>
        </w:rPr>
        <w:t xml:space="preserve"> и </w:t>
      </w:r>
      <w:hyperlink w:history="0" w:anchor="P46" w:tooltip="4. В случае если лица, деятельность которых привела к деградации земель, не являются правообладателями земельных участков и у правообладателей земельных участков, исполнительных органов государственной власти или органов местного самоуправления, уполномоченных на предоставление находящихся в государственной или муниципальной собственности земельных участков, отсутствует информация о таких лицах, разработка проекта рекультивации земель и рекультивация земель, разработка проекта консервации земель и консер...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настоящих Правил, утверждают проект рекультивации земель, проект консервации земель в срок не позднее чем 30 календарных дней со дня поступления уведомлений о согласовании таких проектов от лиц, предусмотренных </w:t>
      </w:r>
      <w:hyperlink w:history="0" w:anchor="P91" w:tooltip="15. Проект рекультивации земель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предусмотренных пунктом 23 настоящих Правил, проект консервации земель до их утверждения подлежат согласованию с:">
        <w:r>
          <w:rPr>
            <w:sz w:val="20"/>
            <w:color w:val="0000ff"/>
          </w:rPr>
          <w:t xml:space="preserve">пунктом 15</w:t>
        </w:r>
      </w:hyperlink>
      <w:r>
        <w:rPr>
          <w:sz w:val="20"/>
        </w:rPr>
        <w:t xml:space="preserve"> настоящих Правил, или со дня получения положительного заключения государственной экологической экспертизы проекта рекультивации земель и направляют способами, указанными в </w:t>
      </w:r>
      <w:hyperlink w:history="0" w:anchor="P95" w:tooltip="16. Заявление о согласовании проекта рекультивации земель или проекта консервации земель с приложением соответствующего проекта подается или направляется лицом, обеспечившим его подготовку в соответствии с пунктами 3 и 4 настоящих Правил (далее - заявитель), лицам, указанным в пункте 15 настоящих Правил, лично на бумажном носителе или посредством почтовой связи либо в форме электронных документов с использованием информационно-телекоммуникационной сети &quot;Интернет&quot;. В этом заявлении указывается способ напр...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 настоящих Правил, уведомление об этом с приложением утвержденного проекта рекультивации земель, проекта консервации земель лицам, указанным в </w:t>
      </w:r>
      <w:hyperlink w:history="0" w:anchor="P91" w:tooltip="15. Проект рекультивации земель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предусмотренных пунктом 23 настоящих Правил, проект консервации земель до их утверждения подлежат согласованию с:">
        <w:r>
          <w:rPr>
            <w:sz w:val="20"/>
            <w:color w:val="0000ff"/>
          </w:rPr>
          <w:t xml:space="preserve">пункте 15</w:t>
        </w:r>
      </w:hyperlink>
      <w:r>
        <w:rPr>
          <w:sz w:val="20"/>
        </w:rPr>
        <w:t xml:space="preserve"> настоящих Правил, а также в следующие федеральные органы исполнительной власти:</w:t>
      </w:r>
    </w:p>
    <w:bookmarkStart w:id="110" w:name="P110"/>
    <w:bookmarkEnd w:id="11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Федеральная служба по ветеринарному и фитосанитарному надзору - в случае проведения рекультивации, консервации в отношении земель сельскохозяйственного назначения, оборот которых регулируется Федеральным </w:t>
      </w:r>
      <w:hyperlink w:history="0" r:id="rId34" w:tooltip="Федеральный закон от 24.07.2002 N 101-ФЗ (ред. от 29.12.2022) &quot;Об обороте земель сельскохозяйственного назначения&quot; (с изм. и доп., вступ. в силу с 01.01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обороте земель сельскохозяйственного назначения";</w:t>
      </w:r>
    </w:p>
    <w:bookmarkStart w:id="111" w:name="P111"/>
    <w:bookmarkEnd w:id="1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Федеральная служба по надзору в сфере природопользования - в случае проведения рекультивации, консервации в отношении земель, не указанных в </w:t>
      </w:r>
      <w:hyperlink w:history="0" w:anchor="P110" w:tooltip="а) Федеральная служба по ветеринарному и фитосанитарному надзору - в случае проведения рекультивации, консервации в отношении земель сельскохозяйственного назначения, оборот которых регулируется Федеральным законом &quot;Об обороте земель сельскохозяйственного назначения&quot;;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Исполнительный орган государственной власти или орган местного самоуправления, уполномоченные на предоставление находящихся в государственной или муниципальной собственности земельных участков, в срок не позднее чем 10 календарных дней со дня утверждения проекта консервации в отношении земель и (или) земельных участков, находящихся в государственной или муниципальной собственности, принимают решение об их консервации.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Лица, исполнительные органы государственной власти, органы местного самоуправления, указанные в </w:t>
      </w:r>
      <w:hyperlink w:history="0" w:anchor="P45" w:tooltip="3. Разработка проекта рекультивации земель и рекультивация земель, разработка проекта консервации земель и консервация земель обеспечиваются лицами, деятельность которых привела к деградации земель, в том числе правообладателями земельных участков, лицами, использующими земельные участки на условиях сервитута, публичного сервитута, а также лицами, использующими земли или земельные участки, находящиеся в государственной или муниципальной собственности, без предоставления земельных участков и установления ...">
        <w:r>
          <w:rPr>
            <w:sz w:val="20"/>
            <w:color w:val="0000ff"/>
          </w:rPr>
          <w:t xml:space="preserve">пунктах 3</w:t>
        </w:r>
      </w:hyperlink>
      <w:r>
        <w:rPr>
          <w:sz w:val="20"/>
        </w:rPr>
        <w:t xml:space="preserve"> и </w:t>
      </w:r>
      <w:hyperlink w:history="0" w:anchor="P46" w:tooltip="4. В случае если лица, деятельность которых привела к деградации земель, не являются правообладателями земельных участков и у правообладателей земельных участков, исполнительных органов государственной власти или органов местного самоуправления, уполномоченных на предоставление находящихся в государственной или муниципальной собственности земельных участков, отсутствует информация о таких лицах, разработка проекта рекультивации земель и рекультивация земель, разработка проекта консервации земель и консер...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настоящих Правил, обязаны обеспечить разработку проекта рекультивации земель (за исключением случаев разработки такого проекта в составе проектной документации на строительство, реконструкцию объекта капитального строительства) и приступить к рекультивации земель в срок, установленный решением или договором, на основании которых используются земли или земельный участок, проектной документацией на строительство, реконструкцию объекта капитального строительства, а в случаях, если указанными документами этот срок или проведение рекультивации земель не предусмотрены, или произошло нарушение земель лицами, не использующими земли или земельные участки на законном основании, или нарушение земель в результате природных явлений, в срок не позднее чем 7 месяцев:</w:t>
      </w:r>
    </w:p>
    <w:bookmarkStart w:id="114" w:name="P114"/>
    <w:bookmarkEnd w:id="11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со дня окончания лицом или органом государственной власти, органом местного самоуправления деятельности, осуществление которой привело к деградации земель и (или) снижению плодородия земель сельскохозяйственного назначения;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со дня совершения действия, в результате которого произошла деградация земель;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 дня выявления деградации земель;</w:t>
      </w:r>
    </w:p>
    <w:bookmarkStart w:id="117" w:name="P117"/>
    <w:bookmarkEnd w:id="11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 дня получения предписания, выданного Федеральной службой по ветеринарному и фитосанитарному надзору, Федеральной службой по надзору в сфере природопользования, Федеральной службой государственной регистрации, кадастра и картографии, о необходимости проведения рекультивации земель.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Лица, исполнительные органы государственной власти, органы местного самоуправления, указанные в </w:t>
      </w:r>
      <w:hyperlink w:history="0" w:anchor="P45" w:tooltip="3. Разработка проекта рекультивации земель и рекультивация земель, разработка проекта консервации земель и консервация земель обеспечиваются лицами, деятельность которых привела к деградации земель, в том числе правообладателями земельных участков, лицами, использующими земельные участки на условиях сервитута, публичного сервитута, а также лицами, использующими земли или земельные участки, находящиеся в государственной или муниципальной собственности, без предоставления земельных участков и установления ...">
        <w:r>
          <w:rPr>
            <w:sz w:val="20"/>
            <w:color w:val="0000ff"/>
          </w:rPr>
          <w:t xml:space="preserve">пунктах 3</w:t>
        </w:r>
      </w:hyperlink>
      <w:r>
        <w:rPr>
          <w:sz w:val="20"/>
        </w:rPr>
        <w:t xml:space="preserve"> и </w:t>
      </w:r>
      <w:hyperlink w:history="0" w:anchor="P46" w:tooltip="4. В случае если лица, деятельность которых привела к деградации земель, не являются правообладателями земельных участков и у правообладателей земельных участков, исполнительных органов государственной власти или органов местного самоуправления, уполномоченных на предоставление находящихся в государственной или муниципальной собственности земельных участков, отсутствует информация о таких лицах, разработка проекта рекультивации земель и рекультивация земель, разработка проекта консервации земель и консер...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настоящих Правил, обязаны обеспечить разработку проекта консервации земель и приступить к консервации земель в срок не позднее чем 7 месяцев со дня наступления событий, предусмотренных </w:t>
      </w:r>
      <w:hyperlink w:history="0" w:anchor="P114" w:tooltip="а) со дня окончания лицом или органом государственной власти, органом местного самоуправления деятельности, осуществление которой привело к деградации земель и (или) снижению плодородия земель сельскохозяйственного назначения;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 - </w:t>
      </w:r>
      <w:hyperlink w:history="0" w:anchor="P117" w:tooltip="г) со дня получения предписания, выданного Федеральной службой по ветеринарному и фитосанитарному надзору, Федеральной службой по надзору в сфере природопользования, Федеральной службой государственной регистрации, кадастра и картографии, о необходимости проведения рекультивации земель.">
        <w:r>
          <w:rPr>
            <w:sz w:val="20"/>
            <w:color w:val="0000ff"/>
          </w:rPr>
          <w:t xml:space="preserve">"г" пункта 26</w:t>
        </w:r>
      </w:hyperlink>
      <w:r>
        <w:rPr>
          <w:sz w:val="20"/>
        </w:rPr>
        <w:t xml:space="preserve"> настоящих Правил, если достижение соответствия свойств земель требованиям, предусмотренным </w:t>
      </w:r>
      <w:hyperlink w:history="0" w:anchor="P50" w:tooltip="5. Рекультивация земель должна обеспечивать восстановление земель до состояния, пригодного для их использования в соответствии с целевым назначением и разрешенным использованием, путем обеспечения соответствия качества земель нормативам качества окружающей среды и требованиям законодательства Российской Федерации в области обеспечения санитарно-эпидемиологического благополучия населения, в отношении земель сельскохозяйственного назначения также нормам и правилам в области обеспечения плодородия земель се...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настоящих Правил, путем проведения рекультивации земель невозможно в течение 15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 консервации земель может быть разработан также в случае, если в процессе рекультивации земель выявится невозможность достижения соответствия свойств земель требованиям, предусмотренным </w:t>
      </w:r>
      <w:hyperlink w:history="0" w:anchor="P50" w:tooltip="5. Рекультивация земель должна обеспечивать восстановление земель до состояния, пригодного для их использования в соответствии с целевым назначением и разрешенным использованием, путем обеспечения соответствия качества земель нормативам качества окружающей среды и требованиям законодательства Российской Федерации в области обеспечения санитарно-эпидемиологического благополучия населения, в отношении земель сельскохозяйственного назначения также нормам и правилам в области обеспечения плодородия земель се...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настоящих Правил, в течение указанного срока.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Срок проведения работ по рекультивации земель, консервации земель определяется проектом консервации земель, проектом рекультивации земель и не должен составлять более 15 лет для рекультивации земель, более 25 лет для консервации земель.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В случае проведения рекультивации земель, консервации земель лицом, не являющимся правообладателем земельного участка (в том числе в случае проведения рекультивации, консервации земель исполнительным органом государственной власти, органом местного самоуправления в соответствии с </w:t>
      </w:r>
      <w:hyperlink w:history="0" w:anchor="P49" w:tooltip="в) исполнительными органами государственной власти и органами местного самоуправления, уполномоченными на предоставление находящихся в государственной или муниципальной собственности земельных участков, - в отношении земель и земельных участков, находящихся в государственной или муниципальной собственности и не предоставленных гражданам или юридическим лицам, а также в отношении земель и земельных участков, находящихся в государственной или муниципальной собственности и предоставленных гражданам или юрид...">
        <w:r>
          <w:rPr>
            <w:sz w:val="20"/>
            <w:color w:val="0000ff"/>
          </w:rPr>
          <w:t xml:space="preserve">подпунктом "в" пункта 4</w:t>
        </w:r>
      </w:hyperlink>
      <w:r>
        <w:rPr>
          <w:sz w:val="20"/>
        </w:rPr>
        <w:t xml:space="preserve"> настоящих Правил), такое лицо в срок не позднее чем 10 календарных дней до дня начала выполнения работ по рекультивации земель, консервации земель уведомляет об этом правообладателя земельного участка с указанием информации о дате начала и сроках проведения соответствующих работ. При этом проведение в этом случае работ по рекультивации земельных участков в период полевых сельскохозяйственных работ не допускается, за исключением случая, если это предусмотрено утвержденным проектом рекультивации земель.</w:t>
      </w:r>
    </w:p>
    <w:bookmarkStart w:id="122" w:name="P122"/>
    <w:bookmarkEnd w:id="12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Завершение работ по рекультивации земель, консервации земель подтверждается актом о рекультивации земель, консервации земель, который подписывается лицом, исполнительным органом государственной власти, органом местного самоуправления, обеспечившими проведение рекультивации в соответствии с </w:t>
      </w:r>
      <w:hyperlink w:history="0" w:anchor="P45" w:tooltip="3. Разработка проекта рекультивации земель и рекультивация земель, разработка проекта консервации земель и консервация земель обеспечиваются лицами, деятельность которых привела к деградации земель, в том числе правообладателями земельных участков, лицами, использующими земельные участки на условиях сервитута, публичного сервитута, а также лицами, использующими земли или земельные участки, находящиеся в государственной или муниципальной собственности, без предоставления земельных участков и установления ...">
        <w:r>
          <w:rPr>
            <w:sz w:val="20"/>
            <w:color w:val="0000ff"/>
          </w:rPr>
          <w:t xml:space="preserve">пунктами 3</w:t>
        </w:r>
      </w:hyperlink>
      <w:r>
        <w:rPr>
          <w:sz w:val="20"/>
        </w:rPr>
        <w:t xml:space="preserve"> или </w:t>
      </w:r>
      <w:hyperlink w:history="0" w:anchor="P46" w:tooltip="4. В случае если лица, деятельность которых привела к деградации земель, не являются правообладателями земельных участков и у правообладателей земельных участков, исполнительных органов государственной власти или органов местного самоуправления, уполномоченных на предоставление находящихся в государственной или муниципальной собственности земельных участков, отсутствует информация о таких лицах, разработка проекта рекультивации земель и рекультивация земель, разработка проекта консервации земель и консер...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настоящих Правил. Такой акт должен содержать сведения о проведенных работах по рекультивации земель, консервации земель, а также данные о состоянии земель, на которых проведена их рекультивация, консервация, в том числе о физических, химических и биологических показателях состояния почвы, определенных по итогам проведения измерений, исследований, сведения о соответствии таких показателей требованиям, предусмотренным </w:t>
      </w:r>
      <w:hyperlink w:history="0" w:anchor="P50" w:tooltip="5. Рекультивация земель должна обеспечивать восстановление земель до состояния, пригодного для их использования в соответствии с целевым назначением и разрешенным использованием, путем обеспечения соответствия качества земель нормативам качества окружающей среды и требованиям законодательства Российской Федерации в области обеспечения санитарно-эпидемиологического благополучия населения, в отношении земель сельскохозяйственного назначения также нормам и правилам в области обеспечения плодородия земель се...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настоящих Правил. Обязательным приложением к акту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копии договоров с подрядными и проектными организациями в случае, если работы по рекультивации земель, консервации земель выполнены такими организациями полностью или частично, а также акты приемки выполненных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финансовые документы, подтверждающие закупку материалов, оборудования и материально-технических средств.</w:t>
      </w:r>
    </w:p>
    <w:bookmarkStart w:id="125" w:name="P125"/>
    <w:bookmarkEnd w:id="1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В срок не позднее чем 30 календарных дней со дня подписания акта, предусмотренного </w:t>
      </w:r>
      <w:hyperlink w:history="0" w:anchor="P122" w:tooltip="30. Завершение работ по рекультивации земель, консервации земель подтверждается актом о рекультивации земель, консервации земель, который подписывается лицом, исполнительным органом государственной власти, органом местного самоуправления, обеспечившими проведение рекультивации в соответствии с пунктами 3 или 4 настоящих Правил. Такой акт должен содержать сведения о проведенных работах по рекультивации земель, консервации земель, а также данные о состоянии земель, на которых проведена их рекультивация, ко...">
        <w:r>
          <w:rPr>
            <w:sz w:val="20"/>
            <w:color w:val="0000ff"/>
          </w:rPr>
          <w:t xml:space="preserve">пунктом 30</w:t>
        </w:r>
      </w:hyperlink>
      <w:r>
        <w:rPr>
          <w:sz w:val="20"/>
        </w:rPr>
        <w:t xml:space="preserve"> настоящих Правил, лицо, исполнительный орган государственной власти, орган местного самоуправления, обеспечившие проведение рекультивации земель, консервации земель в соответствии с </w:t>
      </w:r>
      <w:hyperlink w:history="0" w:anchor="P45" w:tooltip="3. Разработка проекта рекультивации земель и рекультивация земель, разработка проекта консервации земель и консервация земель обеспечиваются лицами, деятельность которых привела к деградации земель, в том числе правообладателями земельных участков, лицами, использующими земельные участки на условиях сервитута, публичного сервитута, а также лицами, использующими земли или земельные участки, находящиеся в государственной или муниципальной собственности, без предоставления земельных участков и установления ...">
        <w:r>
          <w:rPr>
            <w:sz w:val="20"/>
            <w:color w:val="0000ff"/>
          </w:rPr>
          <w:t xml:space="preserve">пунктами 3</w:t>
        </w:r>
      </w:hyperlink>
      <w:r>
        <w:rPr>
          <w:sz w:val="20"/>
        </w:rPr>
        <w:t xml:space="preserve"> или </w:t>
      </w:r>
      <w:hyperlink w:history="0" w:anchor="P46" w:tooltip="4. В случае если лица, деятельность которых привела к деградации земель, не являются правообладателями земельных участков и у правообладателей земельных участков, исполнительных органов государственной власти или органов местного самоуправления, уполномоченных на предоставление находящихся в государственной или муниципальной собственности земельных участков, отсутствует информация о таких лицах, разработка проекта рекультивации земель и рекультивация земель, разработка проекта консервации земель и консер...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настоящих Правил, направляют уведомление о завершении работ по рекультивации земель с приложением копии указанного акта лицам, с которыми проект рекультивации земель подлежит согласованию в соответствии с </w:t>
      </w:r>
      <w:hyperlink w:history="0" w:anchor="P91" w:tooltip="15. Проект рекультивации земель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предусмотренных пунктом 23 настоящих Правил, проект консервации земель до их утверждения подлежат согласованию с:">
        <w:r>
          <w:rPr>
            <w:sz w:val="20"/>
            <w:color w:val="0000ff"/>
          </w:rPr>
          <w:t xml:space="preserve">пунктом 15</w:t>
        </w:r>
      </w:hyperlink>
      <w:r>
        <w:rPr>
          <w:sz w:val="20"/>
        </w:rPr>
        <w:t xml:space="preserve"> настоящих Правил, а также в федеральные органы исполнительной власти, указанные в </w:t>
      </w:r>
      <w:hyperlink w:history="0" w:anchor="P110" w:tooltip="а) Федеральная служба по ветеринарному и фитосанитарному надзору - в случае проведения рекультивации, консервации в отношении земель сельскохозяйственного назначения, оборот которых регулируется Федеральным законом &quot;Об обороте земель сельскохозяйственного назначения&quot;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и </w:t>
      </w:r>
      <w:hyperlink w:history="0" w:anchor="P111" w:tooltip="б) Федеральная служба по надзору в сфере природопользования - в случае проведения рекультивации, консервации в отношении земель, не указанных в подпункте &quot;а&quot; настоящего пункта.">
        <w:r>
          <w:rPr>
            <w:sz w:val="20"/>
            <w:color w:val="0000ff"/>
          </w:rPr>
          <w:t xml:space="preserve">"б" пункта 24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В случае если проектом рекультивации земель предусмотрено поэтапное проведение работ по рекультивации земель, составляется акт о завершении работ по рекультивации земель каждого этапа в соответствии с положениями </w:t>
      </w:r>
      <w:hyperlink w:history="0" w:anchor="P122" w:tooltip="30. Завершение работ по рекультивации земель, консервации земель подтверждается актом о рекультивации земель, консервации земель, который подписывается лицом, исполнительным органом государственной власти, органом местного самоуправления, обеспечившими проведение рекультивации в соответствии с пунктами 3 или 4 настоящих Правил. Такой акт должен содержать сведения о проведенных работах по рекультивации земель, консервации земель, а также данные о состоянии земель, на которых проведена их рекультивация, ко...">
        <w:r>
          <w:rPr>
            <w:sz w:val="20"/>
            <w:color w:val="0000ff"/>
          </w:rPr>
          <w:t xml:space="preserve">пунктов 30</w:t>
        </w:r>
      </w:hyperlink>
      <w:r>
        <w:rPr>
          <w:sz w:val="20"/>
        </w:rPr>
        <w:t xml:space="preserve"> и </w:t>
      </w:r>
      <w:hyperlink w:history="0" w:anchor="P125" w:tooltip="31. В срок не позднее чем 30 календарных дней со дня подписания акта, предусмотренного пунктом 30 настоящих Правил, лицо, исполнительный орган государственной власти, орган местного самоуправления, обеспечившие проведение рекультивации земель, консервации земель в соответствии с пунктами 3 или 4 настоящих Правил, направляют уведомление о завершении работ по рекультивации земель с приложением копии указанного акта лицам, с которыми проект рекультивации земель подлежит согласованию в соответствии с пунктом...">
        <w:r>
          <w:rPr>
            <w:sz w:val="20"/>
            <w:color w:val="0000ff"/>
          </w:rPr>
          <w:t xml:space="preserve">31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В случаях, когда работы по рекультивации, консервации земель выполнены с отступлением от утвержденного проекта рекультивации, проекта консервации земель или с иными недостатками, в результате которых не обеспечено соответствие качества земель требованиям, установленным </w:t>
      </w:r>
      <w:hyperlink w:history="0" w:anchor="P50" w:tooltip="5. Рекультивация земель должна обеспечивать восстановление земель до состояния, пригодного для их использования в соответствии с целевым назначением и разрешенным использованием, путем обеспечения соответствия качества земель нормативам качества окружающей среды и требованиям законодательства Российской Федерации в области обеспечения санитарно-эпидемиологического благополучия населения, в отношении земель сельскохозяйственного назначения также нормам и правилам в области обеспечения плодородия земель се...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настоящих Правил, лицо, выполнившее такие работы, безвозмездно устраняет имеющиеся недостатки.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Рекультивация земель, консервация земель, подвергшихся загрязнению радиоактивными веществами, осуществляется с учетом особенностей, установленных законодательством Российской Федерации о радиационной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Прекращение прав лица, деятельность которого привела к необходимости рекультивации или консервации земель, на земельный участок, в том числе в связи с отказом такого лица от прав на земельный участок, не освобождает его от обязанности выполнить мероприятия по рекультивации или консервации земель.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Заинтересованные правообладатели земельных участков могут самостоятельно осуществить мероприятия по рекультивации или консервации земель с правом взыскания с лица, уклонившегося от выполнения рекультивации или консервации земель, стоимости понесенных расходов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10.07.2018 N 800</w:t>
            <w:br/>
            <w:t>(ред. от 07.03.2019)</w:t>
            <w:br/>
            <w:t>"О проведении рекультивации и консервации земель...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E05D8470F9E2556AE6C5FC50429F73942F159379FCCB40CA26DA0567947168CAC34E6F429A4D54D576BF7A81B4C365FFD7CEA907A99C53EA52k7I" TargetMode = "External"/>
	<Relationship Id="rId8" Type="http://schemas.openxmlformats.org/officeDocument/2006/relationships/hyperlink" Target="consultantplus://offline/ref=E05D8470F9E2556AE6C5FC50429F73942F159379FCCB40CA26DA0567947168CAC34E6F429A4D54D473BF7A81B4C365FFD7CEA907A99C53EA52k7I" TargetMode = "External"/>
	<Relationship Id="rId9" Type="http://schemas.openxmlformats.org/officeDocument/2006/relationships/hyperlink" Target="consultantplus://offline/ref=E05D8470F9E2556AE6C5FC50429F73942F16997AFE9B17C8778F0B629C2132DAD507624A844D56CB71B42C5Dk3I" TargetMode = "External"/>
	<Relationship Id="rId10" Type="http://schemas.openxmlformats.org/officeDocument/2006/relationships/hyperlink" Target="consultantplus://offline/ref=E05D8470F9E2556AE6C5FC50429F73942F1D9C7EF4C61DC02E830965937E37CFC45F6F43935354D76DB62ED25Fk3I" TargetMode = "External"/>
	<Relationship Id="rId11" Type="http://schemas.openxmlformats.org/officeDocument/2006/relationships/hyperlink" Target="consultantplus://offline/ref=E05D8470F9E2556AE6C5FC50429F73942F159379FCCB40CA26DA0567947168CAC34E6F429A4D54D472BF7A81B4C365FFD7CEA907A99C53EA52k7I" TargetMode = "External"/>
	<Relationship Id="rId12" Type="http://schemas.openxmlformats.org/officeDocument/2006/relationships/hyperlink" Target="consultantplus://offline/ref=E05D8470F9E2556AE6C5FC50429F739428179C7AF0CD40CA26DA0567947168CAC34E6F47934B5F8122F07BDDF09F76FFDCCEAB05B559kDI" TargetMode = "External"/>
	<Relationship Id="rId13" Type="http://schemas.openxmlformats.org/officeDocument/2006/relationships/hyperlink" Target="consultantplus://offline/ref=E05D8470F9E2556AE6C5FC50429F73942F159379FCCB40CA26DA0567947168CAC34E6F429A4D54D471BF7A81B4C365FFD7CEA907A99C53EA52k7I" TargetMode = "External"/>
	<Relationship Id="rId14" Type="http://schemas.openxmlformats.org/officeDocument/2006/relationships/hyperlink" Target="consultantplus://offline/ref=E05D8470F9E2556AE6C5FC50429F739428169877F6C840CA26DA0567947168CAC34E6F429A4D54D473BF7A81B4C365FFD7CEA907A99C53EA52k7I" TargetMode = "External"/>
	<Relationship Id="rId15" Type="http://schemas.openxmlformats.org/officeDocument/2006/relationships/hyperlink" Target="consultantplus://offline/ref=E05D8470F9E2556AE6C5FC50429F739428179C7AF0CD40CA26DA0567947168CAC34E6F47934B5F8122F07BDDF09F76FFDCCEAB05B559kDI" TargetMode = "External"/>
	<Relationship Id="rId16" Type="http://schemas.openxmlformats.org/officeDocument/2006/relationships/hyperlink" Target="consultantplus://offline/ref=E05D8470F9E2556AE6C5FC50429F73942F159379FCCB40CA26DA0567947168CAC34E6F429A4D54D477BF7A81B4C365FFD7CEA907A99C53EA52k7I" TargetMode = "External"/>
	<Relationship Id="rId17" Type="http://schemas.openxmlformats.org/officeDocument/2006/relationships/hyperlink" Target="consultantplus://offline/ref=E05D8470F9E2556AE6C5FC50429F73942816987AF6CD40CA26DA0567947168CAD14E374E9A444AD571AA2CD0F259k5I" TargetMode = "External"/>
	<Relationship Id="rId18" Type="http://schemas.openxmlformats.org/officeDocument/2006/relationships/hyperlink" Target="consultantplus://offline/ref=E05D8470F9E2556AE6C5FC50429F739428179C7AF0CD40CA26DA0567947168CAD14E374E9A444AD571AA2CD0F259k5I" TargetMode = "External"/>
	<Relationship Id="rId19" Type="http://schemas.openxmlformats.org/officeDocument/2006/relationships/hyperlink" Target="consultantplus://offline/ref=E05D8470F9E2556AE6C5FC50429F739428179C7AF0CD40CA26DA0567947168CAC34E6F47934B5F8122F07BDDF09F76FFDCCEAB05B559kDI" TargetMode = "External"/>
	<Relationship Id="rId20" Type="http://schemas.openxmlformats.org/officeDocument/2006/relationships/hyperlink" Target="consultantplus://offline/ref=E05D8470F9E2556AE6C5FC50429F73942F159379FCCB40CA26DA0567947168CAC34E6F429A4D54D474BF7A81B4C365FFD7CEA907A99C53EA52k7I" TargetMode = "External"/>
	<Relationship Id="rId21" Type="http://schemas.openxmlformats.org/officeDocument/2006/relationships/hyperlink" Target="consultantplus://offline/ref=E05D8470F9E2556AE6C5FC50429F739428179C7AF0CD40CA26DA0567947168CAC34E6F47934B5F8122F07BDDF09F76FFDCCEAB05B559kDI" TargetMode = "External"/>
	<Relationship Id="rId22" Type="http://schemas.openxmlformats.org/officeDocument/2006/relationships/hyperlink" Target="consultantplus://offline/ref=E05D8470F9E2556AE6C5FC50429F739428179C7AF0CD40CA26DA0567947168CAD14E374E9A444AD571AA2CD0F259k5I" TargetMode = "External"/>
	<Relationship Id="rId23" Type="http://schemas.openxmlformats.org/officeDocument/2006/relationships/hyperlink" Target="consultantplus://offline/ref=E05D8470F9E2556AE6C5FC50429F73942814937CF1C540CA26DA0567947168CAC34E6F429A4D54D475BF7A81B4C365FFD7CEA907A99C53EA52k7I" TargetMode = "External"/>
	<Relationship Id="rId24" Type="http://schemas.openxmlformats.org/officeDocument/2006/relationships/hyperlink" Target="consultantplus://offline/ref=E05D8470F9E2556AE6C5FC50429F73942814937BF5C540CA26DA0567947168CAC34E6F429A4D54D476BF7A81B4C365FFD7CEA907A99C53EA52k7I" TargetMode = "External"/>
	<Relationship Id="rId25" Type="http://schemas.openxmlformats.org/officeDocument/2006/relationships/hyperlink" Target="consultantplus://offline/ref=E05D8470F9E2556AE6C5FC50429F739428179C7AF0CD40CA26DA0567947168CAC34E6F4B9E4B5F8122F07BDDF09F76FFDCCEAB05B559kDI" TargetMode = "External"/>
	<Relationship Id="rId26" Type="http://schemas.openxmlformats.org/officeDocument/2006/relationships/hyperlink" Target="consultantplus://offline/ref=E05D8470F9E2556AE6C5FC50429F739428179C7AF0CD40CA26DA0567947168CAC34E6F4B9F4D5F8122F07BDDF09F76FFDCCEAB05B559kDI" TargetMode = "External"/>
	<Relationship Id="rId27" Type="http://schemas.openxmlformats.org/officeDocument/2006/relationships/hyperlink" Target="consultantplus://offline/ref=E05D8470F9E2556AE6C5FC50429F73942F159379FCCB40CA26DA0567947168CAC34E6F429A4D54D47ABF7A81B4C365FFD7CEA907A99C53EA52k7I" TargetMode = "External"/>
	<Relationship Id="rId28" Type="http://schemas.openxmlformats.org/officeDocument/2006/relationships/hyperlink" Target="consultantplus://offline/ref=E05D8470F9E2556AE6C5FC50429F739428179C7AF0CD40CA26DA0567947168CAC34E6F47934B5F8122F07BDDF09F76FFDCCEAB05B559kDI" TargetMode = "External"/>
	<Relationship Id="rId29" Type="http://schemas.openxmlformats.org/officeDocument/2006/relationships/hyperlink" Target="consultantplus://offline/ref=E05D8470F9E2556AE6C5FC50429F73942F159379FCCB40CA26DA0567947168CAC34E6F429A4D54D772BF7A81B4C365FFD7CEA907A99C53EA52k7I" TargetMode = "External"/>
	<Relationship Id="rId30" Type="http://schemas.openxmlformats.org/officeDocument/2006/relationships/hyperlink" Target="consultantplus://offline/ref=E05D8470F9E2556AE6C5FC50429F739428179C7AF0CD40CA26DA0567947168CAC34E6F479E4F5F8122F07BDDF09F76FFDCCEAB05B559kDI" TargetMode = "External"/>
	<Relationship Id="rId31" Type="http://schemas.openxmlformats.org/officeDocument/2006/relationships/hyperlink" Target="consultantplus://offline/ref=E05D8470F9E2556AE6C5FC50429F739428179C7AF0CD40CA26DA0567947168CAC34E6F429A4D55D473BF7A81B4C365FFD7CEA907A99C53EA52k7I" TargetMode = "External"/>
	<Relationship Id="rId32" Type="http://schemas.openxmlformats.org/officeDocument/2006/relationships/hyperlink" Target="consultantplus://offline/ref=E05D8470F9E2556AE6C5FC50429F739428179C7AF0CD40CA26DA0567947168CAC34E6F4B9F495F8122F07BDDF09F76FFDCCEAB05B559kDI" TargetMode = "External"/>
	<Relationship Id="rId33" Type="http://schemas.openxmlformats.org/officeDocument/2006/relationships/hyperlink" Target="consultantplus://offline/ref=E05D8470F9E2556AE6C5FC50429F73942F159379FCCB40CA26DA0567947168CAC34E6F429A4D54D771BF7A81B4C365FFD7CEA907A99C53EA52k7I" TargetMode = "External"/>
	<Relationship Id="rId34" Type="http://schemas.openxmlformats.org/officeDocument/2006/relationships/hyperlink" Target="consultantplus://offline/ref=E05D8470F9E2556AE6C5FC50429F73942816987DF3CC40CA26DA0567947168CAD14E374E9A444AD571AA2CD0F259k5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10.07.2018 N 800
(ред. от 07.03.2019)
"О проведении рекультивации и консервации земель"
(вместе с "Правилами проведения рекультивации и консервации земель")</dc:title>
  <dcterms:created xsi:type="dcterms:W3CDTF">2023-02-09T08:36:57Z</dcterms:created>
</cp:coreProperties>
</file>