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>Плата за установление карантинного фитосанитарного состояния подкарантинной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>, фитосанитарное обследование земель сел</w:t>
      </w:r>
      <w:r>
        <w:rPr>
          <w:sz w:val="28"/>
          <w:szCs w:val="28"/>
        </w:rPr>
        <w:t xml:space="preserve">ьхозназначения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 xml:space="preserve"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</w:t>
      </w:r>
      <w:proofErr w:type="gramStart"/>
      <w:r w:rsidRPr="00DC7428">
        <w:rPr>
          <w:sz w:val="28"/>
          <w:szCs w:val="28"/>
        </w:rPr>
        <w:t>предоставляемых</w:t>
      </w:r>
      <w:proofErr w:type="gramEnd"/>
      <w:r w:rsidRPr="00DC7428">
        <w:rPr>
          <w:sz w:val="28"/>
          <w:szCs w:val="28"/>
        </w:rPr>
        <w:t xml:space="preserve">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референтный центр Россельхознадзора» </w:t>
      </w:r>
    </w:p>
    <w:p w:rsidR="0003234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i/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референтный центр Россельхознадзора» </w:t>
      </w:r>
      <w:hyperlink r:id="rId6" w:history="1">
        <w:r w:rsidR="00800599" w:rsidRPr="00AF7F0B">
          <w:rPr>
            <w:rStyle w:val="a5"/>
            <w:i/>
            <w:sz w:val="28"/>
            <w:szCs w:val="28"/>
            <w:lang w:val="en-US"/>
          </w:rPr>
          <w:t>www</w:t>
        </w:r>
        <w:r w:rsidR="00800599" w:rsidRPr="00AF7F0B">
          <w:rPr>
            <w:rStyle w:val="a5"/>
            <w:i/>
            <w:sz w:val="28"/>
            <w:szCs w:val="28"/>
          </w:rPr>
          <w:t>.</w:t>
        </w:r>
        <w:r w:rsidR="00800599" w:rsidRPr="00AF7F0B">
          <w:rPr>
            <w:rStyle w:val="a5"/>
            <w:i/>
            <w:sz w:val="28"/>
            <w:szCs w:val="28"/>
            <w:lang w:val="en-US"/>
          </w:rPr>
          <w:t>referent</w:t>
        </w:r>
        <w:r w:rsidR="00800599" w:rsidRPr="00AF7F0B">
          <w:rPr>
            <w:rStyle w:val="a5"/>
            <w:i/>
            <w:sz w:val="28"/>
            <w:szCs w:val="28"/>
          </w:rPr>
          <w:t>61.</w:t>
        </w:r>
        <w:proofErr w:type="spellStart"/>
        <w:r w:rsidR="00800599" w:rsidRPr="00AF7F0B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 за услуги  в сфере карантина растений:</w:t>
      </w:r>
    </w:p>
    <w:tbl>
      <w:tblPr>
        <w:tblW w:w="126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336"/>
        <w:gridCol w:w="1417"/>
        <w:gridCol w:w="1559"/>
        <w:gridCol w:w="655"/>
        <w:gridCol w:w="236"/>
        <w:gridCol w:w="236"/>
        <w:gridCol w:w="236"/>
        <w:gridCol w:w="236"/>
      </w:tblGrid>
      <w:tr w:rsidR="00800599" w:rsidRPr="00E655A9" w:rsidTr="00E07220">
        <w:trPr>
          <w:gridAfter w:val="5"/>
          <w:wAfter w:w="1599" w:type="dxa"/>
          <w:trHeight w:val="7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(руб.)*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карантинной фитосанитарной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1.1 Оформление заключения с целью установления фитосанитарного состояния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110,80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подкарантинной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1.2  Оформление свидетельства карантинной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110,80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материалов и транспортных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1.3  Оформление протокола (заключения) об установлении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(фактической)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110,80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влажности древесины и пиломатериалов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1.4   Передача заключения, счета,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счет-фактуры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, акта выполненных работ 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свидетельства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1.4.1 факсу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66,99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1.4.2  почте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33,56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1.4.3  электронной почте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100,53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  посадочного материала, горшечных растений: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2.1.1.1 партий до 500 шт. (весь материал)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2.1.1.2 партий от 501 до 3000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462,13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2.1.1.3  партий от 3001 до 10000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483,97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2.1.1.4 партий свыше 10000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505,09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2.1.1.5 рассады овощных, цветочных и ягодных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420,18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2.1.2    лука севка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2.1.2.1 партий до 1 тонны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за 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2.1.2.2 партий до 15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1004,83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2.1.2.3 партий до 30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1172,18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2.1.2.4 партий свыше 30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1366,85</w:t>
            </w:r>
          </w:p>
        </w:tc>
      </w:tr>
      <w:tr w:rsidR="00800599" w:rsidRPr="00E655A9" w:rsidTr="00E07220">
        <w:trPr>
          <w:gridAfter w:val="5"/>
          <w:wAfter w:w="1599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     семенного материала: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2.2.1.1 крупносеменных культур: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2.2.1.1.1 партия до 1кг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289,00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2.2.1.1.2 партия до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395,16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2.2.1.1.3 партия до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420,76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2.2.1.1.4  партия свыше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2.2.1.2  среднесеменных культур: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2.2.1.2.1  партия до 1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427,42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2.2.1.2.2  партия до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526,93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2.2.1.2.3  партия до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580,16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2.2.1.2.4  партия свыше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592,89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2.2.1.3  мелкосеменных культур: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2.2.1.3.1  партия до 1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549,92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2.2.1.3.2  партия до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658,84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2.2.1.3.3  партия до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709,88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2.2.1.3.4  партия свыше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744,46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color w:val="000000"/>
                <w:sz w:val="24"/>
                <w:szCs w:val="24"/>
              </w:rPr>
              <w:t>2.2.2   пакетированных семян</w:t>
            </w:r>
            <w:proofErr w:type="gramStart"/>
            <w:r w:rsidRPr="00E65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2.2.2.1  партий до 25 пакетов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2.2.2.1.1  крупносеменных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2.2.2.1.2  среднесеменных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2.2.2.1.3  мелкосеменных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2.2.2.2    партий семян от 26 до 100 пакетов: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2.2.2.2.1  крупносеменных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33,56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2.2.2.2.2  среднесеменных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60,31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2.2.2.2.3  мелкосеменных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87,07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2.2.2.3    партий семян от 101 до 500 пакетов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2.2.2.3.1  крупносеменных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63,63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2.2.2.3.2  среднесеменных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118,90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2.2.2.3.3  мелкосеменных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2.2.2.4    партий свыше 500 пакетов: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2.2.2.4.1  крупносеменных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122,23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2.2.2.4.2  среднесеменных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232,73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2.2.2.4.3  мелкосеменных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343,23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2.2.2.5  мицелия грибов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43,54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2.2.4      семян бобовых культур (фасоль, соя, бобы, горох,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пелюшки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67,26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209,29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61,33</w:t>
            </w:r>
          </w:p>
        </w:tc>
      </w:tr>
      <w:tr w:rsidR="00800599" w:rsidRPr="00E655A9" w:rsidTr="00E07220">
        <w:trPr>
          <w:gridAfter w:val="5"/>
          <w:wAfter w:w="1599" w:type="dxa"/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2.2.8      семенного картофеля: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2.2.8.1   отечественный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2.2.8.2    импортный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62,63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2.3        Веников и засушенных частей растений, мхов: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2.3.1     партий до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175,91</w:t>
            </w:r>
          </w:p>
        </w:tc>
      </w:tr>
      <w:tr w:rsidR="00800599" w:rsidRPr="00E655A9" w:rsidTr="00E07220">
        <w:trPr>
          <w:gridAfter w:val="5"/>
          <w:wAfter w:w="1599" w:type="dxa"/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2.3.2     партий свыше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каждые последующие      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87,81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2.4.1.1     вегетативные части деревьев (ветки)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тыс.шт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2.4.1.2     вегетативные части деревьев (ветки)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2.4.2.1     еловый лапник (еловые ветки)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партия до 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529,53</w:t>
            </w:r>
          </w:p>
        </w:tc>
      </w:tr>
      <w:tr w:rsidR="00800599" w:rsidRPr="00E655A9" w:rsidTr="00E07220">
        <w:trPr>
          <w:gridAfter w:val="5"/>
          <w:wAfter w:w="1599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2.4.2.2     еловый лапник (еловые ветки)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партия свыше 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423,65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2.4.2.3     еловый лапник (еловые ветки)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 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2.4.3        акация серебристая (мимоза)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2.4.3.1     партии до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143,78</w:t>
            </w:r>
          </w:p>
        </w:tc>
      </w:tr>
      <w:tr w:rsidR="00800599" w:rsidRPr="00E655A9" w:rsidTr="00E07220">
        <w:trPr>
          <w:gridAfter w:val="5"/>
          <w:wAfter w:w="1599" w:type="dxa"/>
          <w:trHeight w:val="5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2.4.3.2     партии свыше 100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каждые последующие 100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2.5         Новогодних 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</w:tr>
      <w:tr w:rsidR="00800599" w:rsidRPr="00E655A9" w:rsidTr="00E07220">
        <w:trPr>
          <w:gridAfter w:val="5"/>
          <w:wAfter w:w="1599" w:type="dxa"/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2.6         Срезанных цветов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2.6.1      партий до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129,59</w:t>
            </w:r>
          </w:p>
        </w:tc>
      </w:tr>
      <w:tr w:rsidR="00800599" w:rsidRPr="00E655A9" w:rsidTr="00E07220">
        <w:trPr>
          <w:gridAfter w:val="5"/>
          <w:wAfter w:w="1599" w:type="dxa"/>
          <w:trHeight w:val="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2.6.2      партий свыше 1000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каждые последующие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66,99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2.7.1 круглый лес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8,83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2.7.2 пиломатериал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</w:tr>
      <w:tr w:rsidR="00800599" w:rsidRPr="00E655A9" w:rsidTr="00E07220">
        <w:trPr>
          <w:gridAfter w:val="5"/>
          <w:wAfter w:w="1599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2.7.3 пиломатериал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партия свыше        100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1309,45</w:t>
            </w:r>
          </w:p>
        </w:tc>
      </w:tr>
      <w:tr w:rsidR="00800599" w:rsidRPr="00E655A9" w:rsidTr="00E07220">
        <w:trPr>
          <w:gridAfter w:val="5"/>
          <w:wAfter w:w="1599" w:type="dxa"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599" w:rsidRPr="00E655A9" w:rsidTr="00E07220">
        <w:trPr>
          <w:gridAfter w:val="5"/>
          <w:wAfter w:w="1599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     Свежих фруктов, винограда, овощей, ягод (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бахчевые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), свежих грибов: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3.1.1   партий до 1 тонны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57,56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3.1.2   партий до 150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за каждую тонну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50,90</w:t>
            </w:r>
          </w:p>
        </w:tc>
      </w:tr>
      <w:tr w:rsidR="00800599" w:rsidRPr="00E655A9" w:rsidTr="00E07220">
        <w:trPr>
          <w:gridAfter w:val="5"/>
          <w:wAfter w:w="1599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3.1.3   партий свыше 150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каждую последу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щую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1 тонну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25,46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3.2.    Зеленные культуры, салаты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3.2.1    партий зеленных культур до 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68,70</w:t>
            </w:r>
          </w:p>
        </w:tc>
      </w:tr>
      <w:tr w:rsidR="00800599" w:rsidRPr="00E655A9" w:rsidTr="00E07220">
        <w:trPr>
          <w:gridAfter w:val="5"/>
          <w:wAfter w:w="1599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3.2.2    партий свыше 50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каждый последующий       1кг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тонна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3.4   Продовольственного картофеля: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3.4.1.  отечественный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3.4.2  импортный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28,20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3.5   Зерна 1-4 класса (продовольственного)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3.6   Зернофуража и комбикорма, пшеницы 5-го класса и ниже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3.7   Шрота и жмыха (включая сою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экструдированную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24,73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3.8   Сахара - сырца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3.9.1  какао-бобов, кофе в зернах, орехов, сухофруктов, цукатов,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сушенных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овощей  и ягод     (мелкие партии)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3.10   Пряностей, специй, чая, хмеля, сушеных грибов, крахмала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3.10.3   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сушенные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 до 100 кг за 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8,83</w:t>
            </w:r>
          </w:p>
        </w:tc>
      </w:tr>
      <w:tr w:rsidR="00800599" w:rsidRPr="00E655A9" w:rsidTr="00E07220">
        <w:trPr>
          <w:gridAfter w:val="5"/>
          <w:wAfter w:w="1599" w:type="dxa"/>
          <w:trHeight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3.10.4   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сушенные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грибы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 свыше 100 кг за 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6,22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3.11  Крупы, солода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3.12   Муки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3.13   Хлопьев (овсяных, пшеничных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3.14  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Глютена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3.15   Соевой муки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3.16   Соевого концентрата, соевого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изолята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>, текстурированного соевого белка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3.17   Кокосовой стружки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3.18   Побочного кормового продукта (включая холин-хлорид)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3.19   Премиксов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</w:tr>
      <w:tr w:rsidR="00800599" w:rsidRPr="00E655A9" w:rsidTr="00E07220">
        <w:trPr>
          <w:gridAfter w:val="5"/>
          <w:wAfter w:w="1599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3.20   Мелких партий вышеупомянутой продукции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до 1 тонны /       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3.21   Зеленные культуры в горшочках: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3.21.1      партий до 500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3.21.2      партий от 501 до 3000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462,13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3.21.3      партий от 3001 до 10000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483,97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3.21.4      партий свыше 10000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505,09</w:t>
            </w:r>
          </w:p>
        </w:tc>
      </w:tr>
      <w:tr w:rsidR="00800599" w:rsidRPr="00E655A9" w:rsidTr="00E07220">
        <w:trPr>
          <w:gridAfter w:val="5"/>
          <w:wAfter w:w="1599" w:type="dxa"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3.22 Кондитерские изделия, 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   сахарная свекла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22,42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4.2   волокна хлопчатника, джута, кенафа, сизаля,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55,53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4.3   волокна льна и конопли, хны, кокоса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4.4   табака листового и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абачного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сырья и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4.5   технического казеина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25,74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4.6   сена и соломы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33,84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4.7   кожсырья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232,15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4.8    шерсти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127,58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4.9    лекарственного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4.10   тапиоки и ее аналогов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4.12   отходов злаковых и бобовых культур (отрубей,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высевков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месятков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24,73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4.13     яичного порошка, сухого молока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сухих сливок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15,05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     круглых лесоматериалов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4.14.1   на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4.14.2   на нижнем складе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4.14.3   в автомашине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4.14.4   в железнодорожном вагоне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4.14.5  на судах и авиатранспорте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4.15     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     пиломатериалов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4.16.1   на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4.16.2   на нижнем складе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4.16.3   в автомашине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4.16.4   в железнодорожном вагоне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4.16.5   на судах и авиатранспорте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4.16.6   в контейнере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14,53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4.17   изделий из древесины (в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>.  крепежного материала), изделий из рисовой соломки, бамбука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234,47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4.18   массы древесной механической, опилок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4.19   Кварцевый песок, песок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4.20   Глина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4.21  Щебень,  галька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4.22 Субстраты, компосты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4.23 Торф, грунты, почво-грунты, питательные грунты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4.23.1 мелких (до 1 тонны) партий вышеупомянутой продукции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партия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более 1 тонны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16,05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5.1  пустых деревянных ящиков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5.2  картонных коробок, коробов из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гофрокартона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, материал из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5.3 материал и упаковка 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ламинированные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5.4 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мешкотары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 (джутовой и тканевой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5.5  поддонов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5.6  барабанов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5.7  иного упаковочного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5.8 Упаковочный материал для жидких пищевых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5.9 картонная 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упаковка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 бывшая в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84,76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        Транспортных средств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свободных от груза )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    судов водоизмещением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7.1.1   до 3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170,09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7.1.2   до 6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255,15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7.1.3   до 15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425,39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7.1.4   от 15 до 50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638,00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7.1.5  свыше 50 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1004,83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7.2   вагонов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334,99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7.3   контейнеров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223,33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7.4   автобусов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334,99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7.5   грузовых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334,99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7.6  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111,52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7.7   самолетов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1004,83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7.8.1   грузовых автомобилей, спецтехники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76,22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7.8.2 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25,46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7.9.1   складских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7.9.2   открытых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7.9.3   питомников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7.9.4  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7.9.5  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картофеле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>- и овощехранилищ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7.9.6.1   полей открытого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до 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7.9.6.2   полей открытого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свыше 1га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7.9.6.3   полей открытого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свыше 10га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7.9.7   холодильных камер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7.10   Фитосанитарное исследование посевов, посадок: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7.10.1   многолетних культур и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31,82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7.10.2   однолетних культур в открытом грунте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27,78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7.10.3   культур в закрытом грунте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    Исследование с применением феромонных и пищевых ловушек: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7.11.1   многолетних культур и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7.11.2   однолетних культур в открытом грунте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49,91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7.11.3   культур в закрытом грунте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7.11.4   складских помещений с продукцией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7.11.5   складских помещений пустых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7.12    с применением цветных ловушек: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7.12.2   культур в закрытом грунте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125,55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7.14.1    методом шеренги с уничтожением отдельных растений             карантинных сорняков и учетом площади под очагами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53,24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7.14.2     маршрутным методом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7.14.2.1   культур сплошного посева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7.14.2.2   пропашных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7.14.2.3   конопли, сои, многолетних 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7.14.2.4   паровых полей и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невозделываемых</w:t>
            </w:r>
            <w:proofErr w:type="spell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7.14.2.5   садов, виноградников, цветочных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7.15    Фитосанитарное исследование земельных угодий на </w:t>
            </w: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возбудителей карантинных болезней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7.15.1       маршрутным методом: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7.15.1.1    культур сплошного сева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7.15.1.2    пропашных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83,03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средняя 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21,41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55,24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8.1     Визуальный анализ среднего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96,77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8.2     Идентификация вредителей растений: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8.2.1   без изготовления микропрепаратов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идентификация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237,78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bCs/>
                <w:sz w:val="24"/>
                <w:szCs w:val="24"/>
              </w:rPr>
              <w:t>Гербологическая экспертиза образцов подкарантинных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9.1   Визуальный анализ и разбор среднего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образец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207,71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147,68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10.1 Проведение работ в праздничные и выходные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5A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Фитопатологическая экспертиза образцов (проб), подкарантинных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11.1 Подготовка образца семян или вегетативной части растения и проведение визуального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 образец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 xml:space="preserve">11.2.1 Анализ семян или вегетативных частей растений на выявление возбудителей </w:t>
            </w:r>
            <w:proofErr w:type="gramStart"/>
            <w:r w:rsidRPr="00E655A9">
              <w:rPr>
                <w:rFonts w:ascii="Times New Roman" w:hAnsi="Times New Roman"/>
                <w:sz w:val="24"/>
                <w:szCs w:val="24"/>
              </w:rPr>
              <w:t>грибных заболеваний</w:t>
            </w:r>
            <w:proofErr w:type="gramEnd"/>
            <w:r w:rsidRPr="00E655A9">
              <w:rPr>
                <w:rFonts w:ascii="Times New Roman" w:hAnsi="Times New Roman"/>
                <w:sz w:val="24"/>
                <w:szCs w:val="24"/>
              </w:rPr>
              <w:t xml:space="preserve">: методом влажной камеры и </w:t>
            </w:r>
            <w:proofErr w:type="spellStart"/>
            <w:r w:rsidRPr="00E655A9">
              <w:rPr>
                <w:rFonts w:ascii="Times New Roman" w:hAnsi="Times New Roman"/>
                <w:sz w:val="24"/>
                <w:szCs w:val="24"/>
              </w:rPr>
              <w:t>микроскопирования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средняя 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300,42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99" w:rsidRPr="00E655A9" w:rsidTr="00E07220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599" w:rsidRPr="00E655A9" w:rsidRDefault="00800599" w:rsidP="00E072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A9">
              <w:rPr>
                <w:rFonts w:ascii="Times New Roman" w:hAnsi="Times New Roman"/>
                <w:sz w:val="24"/>
                <w:szCs w:val="24"/>
              </w:rPr>
              <w:t>375,48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00599" w:rsidRPr="00E655A9" w:rsidRDefault="00800599" w:rsidP="00E07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C7428">
        <w:rPr>
          <w:rFonts w:ascii="Times New Roman" w:hAnsi="Times New Roman"/>
          <w:sz w:val="28"/>
          <w:szCs w:val="28"/>
        </w:rPr>
        <w:t xml:space="preserve">Расчет стоимости услуг произведен без учета НДС. </w:t>
      </w:r>
    </w:p>
    <w:p w:rsidR="00800599" w:rsidRDefault="00800599" w:rsidP="00800599">
      <w:pPr>
        <w:spacing w:after="0"/>
        <w:jc w:val="both"/>
      </w:pPr>
      <w:r w:rsidRPr="00DC7428"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 за услуги  в сфере земельных отношений:</w:t>
      </w: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800599" w:rsidTr="00800599">
        <w:trPr>
          <w:trHeight w:val="4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800599" w:rsidRDefault="008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800599" w:rsidTr="00800599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 экспертиза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33415,16</w:t>
            </w:r>
          </w:p>
        </w:tc>
      </w:tr>
      <w:tr w:rsidR="00800599" w:rsidTr="00800599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599" w:rsidTr="00800599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Обследование земель сельскохозяйственного назначения на засоренность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 1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1052,72</w:t>
            </w: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 га до 10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1813,02</w:t>
            </w: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10 до 50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2427,11</w:t>
            </w: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50 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2631,80</w:t>
            </w:r>
          </w:p>
        </w:tc>
      </w:tr>
      <w:tr w:rsidR="00800599" w:rsidTr="00800599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3304,37</w:t>
            </w:r>
          </w:p>
        </w:tc>
      </w:tr>
      <w:tr w:rsidR="00800599" w:rsidTr="00800599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размера вреда, причиненного почве как объекту охраны окружающей среды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представленным данным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4746,02</w:t>
            </w:r>
          </w:p>
        </w:tc>
      </w:tr>
      <w:tr w:rsidR="00800599" w:rsidTr="008005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 выездом, полевым обследованием, отбором проб для лабораторных испытаний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14431,07</w:t>
            </w:r>
          </w:p>
        </w:tc>
      </w:tr>
      <w:tr w:rsidR="00800599" w:rsidTr="00800599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422,78</w:t>
            </w:r>
          </w:p>
        </w:tc>
      </w:tr>
    </w:tbl>
    <w:p w:rsidR="00800599" w:rsidRDefault="00800599" w:rsidP="00800599">
      <w:pPr>
        <w:spacing w:after="0"/>
        <w:rPr>
          <w:rFonts w:ascii="Times New Roman" w:hAnsi="Times New Roman"/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Расчет стоимости услуг произведен без учета НДС. </w:t>
      </w: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599" w:rsidRDefault="00800599" w:rsidP="00800599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Размер платы за услуги  в сфере ветеринарии:</w:t>
      </w:r>
    </w:p>
    <w:p w:rsidR="00800599" w:rsidRDefault="00800599" w:rsidP="00800599">
      <w:pPr>
        <w:spacing w:after="0"/>
        <w:jc w:val="both"/>
      </w:pPr>
    </w:p>
    <w:tbl>
      <w:tblPr>
        <w:tblW w:w="10356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4"/>
        <w:gridCol w:w="4667"/>
        <w:gridCol w:w="14"/>
        <w:gridCol w:w="1135"/>
        <w:gridCol w:w="2127"/>
        <w:gridCol w:w="1419"/>
      </w:tblGrid>
      <w:tr w:rsidR="00800599" w:rsidRPr="00800599" w:rsidTr="00800599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005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без НДС, руб. *</w:t>
            </w:r>
          </w:p>
        </w:tc>
      </w:tr>
      <w:tr w:rsidR="00800599" w:rsidRPr="00800599" w:rsidTr="00800599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0599" w:rsidRPr="00800599" w:rsidTr="00800599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917,32</w:t>
            </w:r>
          </w:p>
        </w:tc>
      </w:tr>
      <w:tr w:rsidR="00800599" w:rsidRPr="00800599" w:rsidTr="00800599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lastRenderedPageBreak/>
              <w:t>12.2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648,96</w:t>
            </w:r>
          </w:p>
        </w:tc>
      </w:tr>
      <w:tr w:rsidR="00800599" w:rsidRPr="00800599" w:rsidTr="00800599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2163,2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2163,2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2163,2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0 до 20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324,48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21 км до 50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578,66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12.6.3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51 км до 100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865,28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12.6.4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101 км до 200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1730,56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12.6.5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201 км до 400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3028,48</w:t>
            </w:r>
          </w:p>
        </w:tc>
      </w:tr>
      <w:tr w:rsidR="00800599" w:rsidRPr="00800599" w:rsidTr="00800599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12.6.6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От 400 км и более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99" w:rsidRPr="00800599" w:rsidRDefault="008005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599">
              <w:rPr>
                <w:rFonts w:ascii="Times New Roman" w:hAnsi="Times New Roman"/>
                <w:color w:val="000000"/>
                <w:sz w:val="28"/>
                <w:szCs w:val="28"/>
              </w:rPr>
              <w:t>3872,13</w:t>
            </w:r>
          </w:p>
        </w:tc>
      </w:tr>
    </w:tbl>
    <w:p w:rsidR="00800599" w:rsidRDefault="00800599" w:rsidP="00800599">
      <w:pPr>
        <w:spacing w:after="0"/>
        <w:jc w:val="both"/>
      </w:pPr>
    </w:p>
    <w:p w:rsidR="00800599" w:rsidRPr="00800599" w:rsidRDefault="00800599" w:rsidP="00800599">
      <w:pPr>
        <w:jc w:val="both"/>
        <w:rPr>
          <w:rFonts w:ascii="Times New Roman" w:hAnsi="Times New Roman"/>
          <w:sz w:val="28"/>
          <w:szCs w:val="28"/>
        </w:rPr>
      </w:pPr>
      <w:r w:rsidRPr="00800599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</w:p>
    <w:p w:rsidR="00800599" w:rsidRP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  <w:bookmarkStart w:id="0" w:name="_GoBack"/>
      <w:bookmarkEnd w:id="0"/>
    </w:p>
    <w:sectPr w:rsidR="00800599" w:rsidRPr="00800599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800599"/>
    <w:rsid w:val="00C5252A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2859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2016-12-05T08:50:00Z</dcterms:created>
  <dcterms:modified xsi:type="dcterms:W3CDTF">2018-03-20T15:13:00Z</dcterms:modified>
</cp:coreProperties>
</file>